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7F070" w14:textId="5E9030D5" w:rsidR="00BD0A12" w:rsidRPr="00DD67D3" w:rsidRDefault="00F56E34">
      <w:pPr>
        <w:widowControl/>
        <w:shd w:val="clear" w:color="auto" w:fill="FFFFFF"/>
        <w:spacing w:before="100" w:beforeAutospacing="1" w:after="100" w:afterAutospacing="1" w:line="450" w:lineRule="atLeast"/>
        <w:jc w:val="center"/>
        <w:outlineLvl w:val="0"/>
        <w:rPr>
          <w:rFonts w:eastAsiaTheme="minorHAnsi" w:cs="宋体"/>
          <w:b/>
          <w:bCs/>
          <w:kern w:val="36"/>
          <w:sz w:val="36"/>
          <w:szCs w:val="27"/>
        </w:rPr>
      </w:pPr>
      <w:r w:rsidRPr="00DD67D3">
        <w:rPr>
          <w:rFonts w:eastAsiaTheme="minorHAnsi" w:cs="宋体" w:hint="eastAsia"/>
          <w:b/>
          <w:bCs/>
          <w:kern w:val="36"/>
          <w:sz w:val="36"/>
          <w:szCs w:val="27"/>
        </w:rPr>
        <w:t>西安交通大学202</w:t>
      </w:r>
      <w:r w:rsidR="00F80837">
        <w:rPr>
          <w:rFonts w:eastAsiaTheme="minorHAnsi" w:cs="宋体"/>
          <w:b/>
          <w:bCs/>
          <w:kern w:val="36"/>
          <w:sz w:val="36"/>
          <w:szCs w:val="27"/>
        </w:rPr>
        <w:t>4</w:t>
      </w:r>
      <w:r w:rsidRPr="00DD67D3">
        <w:rPr>
          <w:rFonts w:eastAsiaTheme="minorHAnsi" w:cs="宋体" w:hint="eastAsia"/>
          <w:b/>
          <w:bCs/>
          <w:kern w:val="36"/>
          <w:sz w:val="36"/>
          <w:szCs w:val="27"/>
        </w:rPr>
        <w:t>年强基计划招生简章</w:t>
      </w:r>
    </w:p>
    <w:p w14:paraId="50DFDB66" w14:textId="5CAE506A"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为全面贯彻党的教育方针，深入贯彻落实党的二十大及全国教育大会精神，按照《国务院关于深化考试招生制度改革的实施意见》（国发﹝2014﹞35号）、《教育部关于在部分高校开展基础学科招生改革试点工作的意见》（教学﹝2020﹞1号）等文件的部署和要求，西安交通大学结合学校“扎根西部、服务国家、世界一流”的办学定位和“致力于培养崇尚科学、求实创新、勤奋踏实、富有社会责任感和高尚品质的杰出人才”的人才培养目标，以立德树人为根本、以理想信念教育为核心、以社会主义核心价值观为引领，以服务国家重大战略需求、加强基础学科拔尖创新人才选拔培养为导向，经教育部批准，202</w:t>
      </w:r>
      <w:r w:rsidR="00F80837" w:rsidRPr="00884A79">
        <w:rPr>
          <w:rFonts w:ascii="宋体" w:eastAsia="宋体" w:hAnsi="宋体" w:cs="宋体"/>
          <w:kern w:val="0"/>
          <w:szCs w:val="21"/>
        </w:rPr>
        <w:t>4</w:t>
      </w:r>
      <w:r w:rsidRPr="00884A79">
        <w:rPr>
          <w:rFonts w:ascii="宋体" w:eastAsia="宋体" w:hAnsi="宋体" w:cs="宋体" w:hint="eastAsia"/>
          <w:kern w:val="0"/>
          <w:szCs w:val="21"/>
        </w:rPr>
        <w:t>年将继续开展基础学科招生改革试点（以下简称“强基计划”），探索多维度考核评价模式，选拔一批有志向、有兴趣、有天赋的优秀学子进行专门培养，为国家重大战略领域输送后备人才。</w:t>
      </w:r>
    </w:p>
    <w:p w14:paraId="36F0C96C" w14:textId="77777777" w:rsidR="00BD0A12" w:rsidRPr="00033DA9" w:rsidRDefault="00F56E34">
      <w:pPr>
        <w:widowControl/>
        <w:shd w:val="clear" w:color="auto" w:fill="FFFFFF"/>
        <w:spacing w:before="100" w:beforeAutospacing="1" w:after="100" w:afterAutospacing="1"/>
        <w:ind w:firstLine="420"/>
        <w:jc w:val="left"/>
        <w:rPr>
          <w:rFonts w:eastAsiaTheme="minorHAnsi" w:cs="宋体"/>
          <w:kern w:val="0"/>
          <w:szCs w:val="21"/>
        </w:rPr>
      </w:pPr>
      <w:r w:rsidRPr="00033DA9">
        <w:rPr>
          <w:rFonts w:eastAsiaTheme="minorHAnsi" w:cs="宋体" w:hint="eastAsia"/>
          <w:b/>
          <w:bCs/>
          <w:kern w:val="0"/>
          <w:szCs w:val="21"/>
        </w:rPr>
        <w:t>一、招生对象及报名条件</w:t>
      </w:r>
    </w:p>
    <w:p w14:paraId="4E6C0741" w14:textId="264FE812"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凡是热爱祖国、热爱人民、拥护中国共产党的领导，遵纪守法、诚实守信、乐于助人，且符合202</w:t>
      </w:r>
      <w:r w:rsidR="00F80837" w:rsidRPr="00884A79">
        <w:rPr>
          <w:rFonts w:ascii="宋体" w:eastAsia="宋体" w:hAnsi="宋体" w:cs="宋体"/>
          <w:kern w:val="0"/>
          <w:szCs w:val="21"/>
        </w:rPr>
        <w:t>4</w:t>
      </w:r>
      <w:r w:rsidRPr="00884A79">
        <w:rPr>
          <w:rFonts w:ascii="宋体" w:eastAsia="宋体" w:hAnsi="宋体" w:cs="宋体" w:hint="eastAsia"/>
          <w:kern w:val="0"/>
          <w:szCs w:val="21"/>
        </w:rPr>
        <w:t>年普通高等学校招生全国统一考试报名条件，综合素质优秀或基础学科拔尖，具有强烈的专业兴趣、科研志向和吃苦耐劳的精神，并有志于将来从事相关领域科学技术工作的各省（区、市）优秀高中毕业生均可申请报名，申请报名考生分为以下两类：</w:t>
      </w:r>
    </w:p>
    <w:p w14:paraId="215F2C58" w14:textId="6254C933"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b/>
          <w:bCs/>
          <w:kern w:val="0"/>
          <w:szCs w:val="21"/>
        </w:rPr>
        <w:t>第一类考生：</w:t>
      </w:r>
      <w:r w:rsidRPr="00884A79">
        <w:rPr>
          <w:rFonts w:ascii="宋体" w:eastAsia="宋体" w:hAnsi="宋体" w:cs="宋体" w:hint="eastAsia"/>
          <w:kern w:val="0"/>
          <w:szCs w:val="21"/>
        </w:rPr>
        <w:t>以高考成绩入围的考生。高考成绩（不含任何加分</w:t>
      </w:r>
      <w:r w:rsidR="00C10E92" w:rsidRPr="00884A79">
        <w:rPr>
          <w:rFonts w:ascii="宋体" w:eastAsia="宋体" w:hAnsi="宋体" w:cs="宋体" w:hint="eastAsia"/>
          <w:kern w:val="0"/>
          <w:szCs w:val="21"/>
        </w:rPr>
        <w:t>，下同</w:t>
      </w:r>
      <w:r w:rsidRPr="00884A79">
        <w:rPr>
          <w:rFonts w:ascii="宋体" w:eastAsia="宋体" w:hAnsi="宋体" w:cs="宋体" w:hint="eastAsia"/>
          <w:kern w:val="0"/>
          <w:szCs w:val="21"/>
        </w:rPr>
        <w:t>）达到本省（区、市）本科一批录取最低控制分数线（合并录取批次省份参考其单独划定的最低录取控制分数线）。</w:t>
      </w:r>
    </w:p>
    <w:p w14:paraId="5B34FCBD"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b/>
          <w:bCs/>
          <w:kern w:val="0"/>
          <w:szCs w:val="21"/>
        </w:rPr>
        <w:t>第二类考生：</w:t>
      </w:r>
      <w:r w:rsidRPr="00884A79">
        <w:rPr>
          <w:rFonts w:ascii="宋体" w:eastAsia="宋体" w:hAnsi="宋体" w:cs="宋体" w:hint="eastAsia"/>
          <w:kern w:val="0"/>
          <w:szCs w:val="21"/>
        </w:rPr>
        <w:t>极少数在相关学科领域具有突出才能和表现的考生。在高中阶段获得全国中学生学科（数学、物理、化学、生物、信息学）奥林匹克竞赛决赛一等奖（金牌）或二等奖（银牌），且高考成绩达到本省（区、市）本科一批录取最低控制分数线（合并录取批次省份参考其单独划定的最低录取控制分数线）。</w:t>
      </w:r>
    </w:p>
    <w:p w14:paraId="1AD0D786" w14:textId="77777777" w:rsidR="00BD0A12" w:rsidRPr="00033DA9" w:rsidRDefault="00F56E34">
      <w:pPr>
        <w:widowControl/>
        <w:shd w:val="clear" w:color="auto" w:fill="FFFFFF"/>
        <w:spacing w:before="100" w:beforeAutospacing="1" w:after="100" w:afterAutospacing="1"/>
        <w:ind w:firstLine="420"/>
        <w:jc w:val="left"/>
        <w:rPr>
          <w:rFonts w:eastAsiaTheme="minorHAnsi" w:cs="宋体"/>
          <w:kern w:val="0"/>
          <w:szCs w:val="21"/>
        </w:rPr>
      </w:pPr>
      <w:r w:rsidRPr="00033DA9">
        <w:rPr>
          <w:rFonts w:eastAsiaTheme="minorHAnsi" w:cs="宋体" w:hint="eastAsia"/>
          <w:b/>
          <w:bCs/>
          <w:kern w:val="0"/>
          <w:szCs w:val="21"/>
        </w:rPr>
        <w:t>二、招生专业及招生计划</w:t>
      </w:r>
    </w:p>
    <w:p w14:paraId="58E8E2A1" w14:textId="6A033AD5" w:rsidR="00BD0A12" w:rsidRPr="00884A79" w:rsidRDefault="00F56E34" w:rsidP="005234DA">
      <w:pPr>
        <w:widowControl/>
        <w:shd w:val="clear" w:color="auto" w:fill="FFFFFF"/>
        <w:ind w:firstLine="420"/>
        <w:rPr>
          <w:rFonts w:ascii="宋体" w:eastAsia="宋体" w:hAnsi="宋体" w:cs="宋体"/>
          <w:color w:val="FF0000"/>
          <w:kern w:val="0"/>
          <w:szCs w:val="21"/>
        </w:rPr>
      </w:pPr>
      <w:r w:rsidRPr="00884A79">
        <w:rPr>
          <w:rFonts w:ascii="宋体" w:eastAsia="宋体" w:hAnsi="宋体" w:cs="宋体" w:hint="eastAsia"/>
          <w:b/>
          <w:bCs/>
          <w:kern w:val="0"/>
          <w:szCs w:val="21"/>
        </w:rPr>
        <w:t>1.招生专业：</w:t>
      </w:r>
      <w:r w:rsidR="00D53115">
        <w:rPr>
          <w:rFonts w:ascii="宋体" w:eastAsia="宋体" w:hAnsi="宋体" w:cs="宋体" w:hint="eastAsia"/>
          <w:kern w:val="0"/>
          <w:szCs w:val="21"/>
        </w:rPr>
        <w:t>数学类、物理学</w:t>
      </w:r>
      <w:r w:rsidRPr="00884A79">
        <w:rPr>
          <w:rFonts w:ascii="宋体" w:eastAsia="宋体" w:hAnsi="宋体" w:cs="宋体" w:hint="eastAsia"/>
          <w:kern w:val="0"/>
          <w:szCs w:val="21"/>
        </w:rPr>
        <w:t>、生物技术、核工程与核技术、工程力学</w:t>
      </w:r>
      <w:r w:rsidR="000033CF" w:rsidRPr="00884A79">
        <w:rPr>
          <w:rFonts w:ascii="宋体" w:eastAsia="宋体" w:hAnsi="宋体" w:cs="宋体" w:hint="eastAsia"/>
          <w:kern w:val="0"/>
          <w:szCs w:val="21"/>
        </w:rPr>
        <w:t>、</w:t>
      </w:r>
      <w:r w:rsidR="000033CF" w:rsidRPr="00884A79">
        <w:rPr>
          <w:rFonts w:ascii="宋体" w:eastAsia="宋体" w:hAnsi="宋体" w:cs="宋体"/>
          <w:kern w:val="0"/>
          <w:szCs w:val="21"/>
        </w:rPr>
        <w:t>材料科学与工程</w:t>
      </w:r>
      <w:r w:rsidR="000033CF" w:rsidRPr="00884A79">
        <w:rPr>
          <w:rFonts w:ascii="宋体" w:eastAsia="宋体" w:hAnsi="宋体" w:cs="宋体" w:hint="eastAsia"/>
          <w:kern w:val="0"/>
          <w:szCs w:val="21"/>
        </w:rPr>
        <w:t>、哲学</w:t>
      </w:r>
      <w:r w:rsidRPr="00884A79">
        <w:rPr>
          <w:rFonts w:ascii="宋体" w:eastAsia="宋体" w:hAnsi="宋体" w:cs="宋体" w:hint="eastAsia"/>
          <w:kern w:val="0"/>
          <w:szCs w:val="21"/>
        </w:rPr>
        <w:t>。在非高考综合改革省份，哲学专业招收文科生，其他专业招收理科生。对实行高考综合改革省份的考生，</w:t>
      </w:r>
      <w:r w:rsidR="002D59ED" w:rsidRPr="00884A79">
        <w:rPr>
          <w:rFonts w:ascii="宋体" w:eastAsia="宋体" w:hAnsi="宋体" w:cs="宋体" w:hint="eastAsia"/>
          <w:kern w:val="0"/>
          <w:szCs w:val="21"/>
        </w:rPr>
        <w:t>哲学须</w:t>
      </w:r>
      <w:r w:rsidR="002D59ED" w:rsidRPr="00884A79">
        <w:rPr>
          <w:rFonts w:ascii="宋体" w:eastAsia="宋体" w:hAnsi="宋体" w:cs="宋体"/>
          <w:kern w:val="0"/>
          <w:szCs w:val="21"/>
        </w:rPr>
        <w:t>选考历史，其他专业</w:t>
      </w:r>
      <w:r w:rsidR="002D59ED" w:rsidRPr="00884A79">
        <w:rPr>
          <w:rFonts w:ascii="宋体" w:eastAsia="宋体" w:hAnsi="宋体" w:cs="宋体" w:hint="eastAsia"/>
          <w:kern w:val="0"/>
          <w:szCs w:val="21"/>
        </w:rPr>
        <w:t>（类）</w:t>
      </w:r>
      <w:r w:rsidR="002D59ED" w:rsidRPr="00884A79">
        <w:rPr>
          <w:rFonts w:ascii="宋体" w:eastAsia="宋体" w:hAnsi="宋体" w:cs="宋体"/>
          <w:kern w:val="0"/>
          <w:szCs w:val="21"/>
        </w:rPr>
        <w:t>须选考物理和化学</w:t>
      </w:r>
      <w:r w:rsidR="002D59ED" w:rsidRPr="00884A79">
        <w:rPr>
          <w:rFonts w:ascii="宋体" w:eastAsia="宋体" w:hAnsi="宋体" w:cs="宋体" w:hint="eastAsia"/>
          <w:kern w:val="0"/>
          <w:szCs w:val="21"/>
        </w:rPr>
        <w:t>。</w:t>
      </w:r>
    </w:p>
    <w:p w14:paraId="635A8631" w14:textId="4ED16348" w:rsidR="00BD0A12" w:rsidRPr="00884A79" w:rsidRDefault="00F56E34" w:rsidP="005234DA">
      <w:pPr>
        <w:widowControl/>
        <w:shd w:val="clear" w:color="auto" w:fill="FFFFFF"/>
        <w:ind w:firstLine="420"/>
        <w:rPr>
          <w:rFonts w:ascii="宋体" w:eastAsia="宋体" w:hAnsi="宋体" w:cs="宋体"/>
          <w:kern w:val="0"/>
          <w:szCs w:val="21"/>
        </w:rPr>
      </w:pPr>
      <w:r w:rsidRPr="00884A79">
        <w:rPr>
          <w:rFonts w:ascii="宋体" w:eastAsia="宋体" w:hAnsi="宋体" w:cs="宋体" w:hint="eastAsia"/>
          <w:b/>
          <w:bCs/>
          <w:kern w:val="0"/>
          <w:szCs w:val="21"/>
        </w:rPr>
        <w:t>2.</w:t>
      </w:r>
      <w:r w:rsidR="008C7ADC">
        <w:rPr>
          <w:rFonts w:ascii="宋体" w:eastAsia="宋体" w:hAnsi="宋体" w:cs="宋体" w:hint="eastAsia"/>
          <w:b/>
          <w:bCs/>
          <w:kern w:val="0"/>
          <w:szCs w:val="21"/>
        </w:rPr>
        <w:t>招生计划</w:t>
      </w:r>
      <w:r w:rsidRPr="00884A79">
        <w:rPr>
          <w:rFonts w:ascii="宋体" w:eastAsia="宋体" w:hAnsi="宋体" w:cs="宋体" w:hint="eastAsia"/>
          <w:b/>
          <w:bCs/>
          <w:kern w:val="0"/>
          <w:szCs w:val="21"/>
        </w:rPr>
        <w:t>及分省分专业计划：</w:t>
      </w:r>
      <w:r w:rsidR="00B068EA" w:rsidRPr="008C7ADC">
        <w:rPr>
          <w:rFonts w:ascii="宋体" w:eastAsia="宋体" w:hAnsi="宋体" w:cs="宋体" w:hint="eastAsia"/>
          <w:kern w:val="0"/>
          <w:szCs w:val="21"/>
        </w:rPr>
        <w:t>面向全国招生，具体分省分专业计划以强基计划报名系统内公布的为准。</w:t>
      </w:r>
    </w:p>
    <w:p w14:paraId="22DAE45D" w14:textId="77777777" w:rsidR="00BD0A12" w:rsidRPr="00033DA9" w:rsidRDefault="00F56E34" w:rsidP="008C7ADC">
      <w:pPr>
        <w:widowControl/>
        <w:shd w:val="clear" w:color="auto" w:fill="FFFFFF"/>
        <w:spacing w:before="100" w:beforeAutospacing="1" w:after="100" w:afterAutospacing="1"/>
        <w:ind w:firstLine="420"/>
        <w:rPr>
          <w:rFonts w:eastAsiaTheme="minorHAnsi" w:cs="宋体"/>
          <w:kern w:val="0"/>
          <w:szCs w:val="21"/>
        </w:rPr>
      </w:pPr>
      <w:r w:rsidRPr="00033DA9">
        <w:rPr>
          <w:rFonts w:eastAsiaTheme="minorHAnsi" w:cs="宋体" w:hint="eastAsia"/>
          <w:b/>
          <w:bCs/>
          <w:kern w:val="0"/>
          <w:szCs w:val="21"/>
        </w:rPr>
        <w:t>三、报名方式及选拔程序</w:t>
      </w:r>
    </w:p>
    <w:p w14:paraId="4277801A" w14:textId="77777777" w:rsidR="00BD0A12" w:rsidRPr="00884A79" w:rsidRDefault="00F56E34">
      <w:pPr>
        <w:widowControl/>
        <w:shd w:val="clear" w:color="auto" w:fill="FFFFFF"/>
        <w:spacing w:before="100" w:beforeAutospacing="1" w:after="100" w:afterAutospacing="1"/>
        <w:ind w:firstLine="420"/>
        <w:jc w:val="left"/>
        <w:rPr>
          <w:rFonts w:ascii="宋体" w:eastAsia="宋体" w:hAnsi="宋体" w:cs="宋体"/>
          <w:kern w:val="0"/>
          <w:szCs w:val="21"/>
        </w:rPr>
      </w:pPr>
      <w:r w:rsidRPr="00884A79">
        <w:rPr>
          <w:rFonts w:ascii="宋体" w:eastAsia="宋体" w:hAnsi="宋体" w:cs="宋体" w:hint="eastAsia"/>
          <w:b/>
          <w:bCs/>
          <w:kern w:val="0"/>
          <w:szCs w:val="21"/>
        </w:rPr>
        <w:t>1.报名方式：网上报名。</w:t>
      </w:r>
    </w:p>
    <w:p w14:paraId="7D7A47BF"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考生可登录“试点高校强基计划报名系统”进行网上注册、报名（报名网址：https://bm.chsi.com.cn/jcxkzs/sch/10698）。严格按照操作提示完整、准确填写相关信息，提交后所有材料不得更改。报考我校强基计划的考生不能兼报其他高校。</w:t>
      </w:r>
    </w:p>
    <w:p w14:paraId="571F7694" w14:textId="77777777" w:rsidR="00BD0A12" w:rsidRPr="00884A79" w:rsidRDefault="00F56E34">
      <w:pPr>
        <w:widowControl/>
        <w:shd w:val="clear" w:color="auto" w:fill="FFFFFF"/>
        <w:spacing w:before="100" w:beforeAutospacing="1" w:after="100" w:afterAutospacing="1"/>
        <w:ind w:firstLine="420"/>
        <w:jc w:val="left"/>
        <w:rPr>
          <w:rFonts w:ascii="宋体" w:eastAsia="宋体" w:hAnsi="宋体" w:cs="宋体"/>
          <w:kern w:val="0"/>
          <w:szCs w:val="21"/>
        </w:rPr>
      </w:pPr>
      <w:r w:rsidRPr="00884A79">
        <w:rPr>
          <w:rFonts w:ascii="宋体" w:eastAsia="宋体" w:hAnsi="宋体" w:cs="宋体" w:hint="eastAsia"/>
          <w:b/>
          <w:bCs/>
          <w:kern w:val="0"/>
          <w:szCs w:val="21"/>
        </w:rPr>
        <w:lastRenderedPageBreak/>
        <w:t>2.所有考生均须参加统一高考。</w:t>
      </w:r>
    </w:p>
    <w:p w14:paraId="6D14DFE8" w14:textId="77777777" w:rsidR="00BD0A12" w:rsidRPr="00884A79" w:rsidRDefault="00F56E34">
      <w:pPr>
        <w:widowControl/>
        <w:shd w:val="clear" w:color="auto" w:fill="FFFFFF"/>
        <w:spacing w:before="100" w:beforeAutospacing="1" w:after="100" w:afterAutospacing="1"/>
        <w:ind w:firstLine="420"/>
        <w:jc w:val="left"/>
        <w:rPr>
          <w:rFonts w:ascii="宋体" w:eastAsia="宋体" w:hAnsi="宋体" w:cs="宋体"/>
          <w:kern w:val="0"/>
          <w:szCs w:val="21"/>
        </w:rPr>
      </w:pPr>
      <w:r w:rsidRPr="00884A79">
        <w:rPr>
          <w:rFonts w:ascii="宋体" w:eastAsia="宋体" w:hAnsi="宋体" w:cs="宋体" w:hint="eastAsia"/>
          <w:b/>
          <w:bCs/>
          <w:kern w:val="0"/>
          <w:szCs w:val="21"/>
        </w:rPr>
        <w:t>3.选拔程序</w:t>
      </w:r>
    </w:p>
    <w:p w14:paraId="54DEC6CF" w14:textId="10936549"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lang w:eastAsia="zh-Hans"/>
        </w:rPr>
      </w:pPr>
      <w:r w:rsidRPr="00884A79">
        <w:rPr>
          <w:rFonts w:ascii="宋体" w:eastAsia="宋体" w:hAnsi="宋体" w:cs="宋体" w:hint="eastAsia"/>
          <w:kern w:val="0"/>
          <w:szCs w:val="21"/>
        </w:rPr>
        <w:t>（1）初试。</w:t>
      </w:r>
      <w:bookmarkStart w:id="0" w:name="_Hlk122960462"/>
      <w:r w:rsidRPr="00884A79">
        <w:rPr>
          <w:rFonts w:ascii="宋体" w:eastAsia="宋体" w:hAnsi="宋体" w:cs="宋体" w:hint="eastAsia"/>
          <w:kern w:val="0"/>
          <w:szCs w:val="21"/>
        </w:rPr>
        <w:t>所有按简章要求完成报名的</w:t>
      </w:r>
      <w:r w:rsidRPr="00884A79">
        <w:rPr>
          <w:rFonts w:ascii="宋体" w:eastAsia="宋体" w:hAnsi="宋体" w:cs="宋体" w:hint="eastAsia"/>
          <w:kern w:val="0"/>
          <w:szCs w:val="21"/>
          <w:lang w:eastAsia="zh-Hans"/>
        </w:rPr>
        <w:t>第一类</w:t>
      </w:r>
      <w:r w:rsidRPr="00884A79">
        <w:rPr>
          <w:rFonts w:ascii="宋体" w:eastAsia="宋体" w:hAnsi="宋体" w:cs="宋体" w:hint="eastAsia"/>
          <w:kern w:val="0"/>
          <w:szCs w:val="21"/>
        </w:rPr>
        <w:t>考生可参加我校组织的初试（高考后一周内），具体时间安排详见初试准考证。初试科目：</w:t>
      </w:r>
      <w:r w:rsidRPr="00884A79">
        <w:rPr>
          <w:rFonts w:ascii="宋体" w:eastAsia="宋体" w:hAnsi="宋体" w:cs="宋体"/>
          <w:kern w:val="0"/>
          <w:szCs w:val="21"/>
        </w:rPr>
        <w:t>哲学考</w:t>
      </w:r>
      <w:r w:rsidRPr="00884A79">
        <w:rPr>
          <w:rFonts w:ascii="宋体" w:eastAsia="宋体" w:hAnsi="宋体" w:cs="宋体" w:hint="eastAsia"/>
          <w:kern w:val="0"/>
          <w:szCs w:val="21"/>
        </w:rPr>
        <w:t>语文、历史两门，</w:t>
      </w:r>
      <w:r w:rsidRPr="00884A79">
        <w:rPr>
          <w:rFonts w:ascii="宋体" w:eastAsia="宋体" w:hAnsi="宋体" w:cs="宋体"/>
          <w:kern w:val="0"/>
          <w:szCs w:val="21"/>
        </w:rPr>
        <w:t>其他专业考</w:t>
      </w:r>
      <w:r w:rsidRPr="00884A79">
        <w:rPr>
          <w:rFonts w:ascii="宋体" w:eastAsia="宋体" w:hAnsi="宋体" w:cs="宋体" w:hint="eastAsia"/>
          <w:kern w:val="0"/>
          <w:szCs w:val="21"/>
        </w:rPr>
        <w:t>数学、物理两门。我校将根据初试成绩</w:t>
      </w:r>
      <w:r w:rsidR="00AC6097" w:rsidRPr="00884A79">
        <w:rPr>
          <w:rFonts w:ascii="宋体" w:eastAsia="宋体" w:hAnsi="宋体" w:cs="宋体" w:hint="eastAsia"/>
          <w:kern w:val="0"/>
          <w:szCs w:val="21"/>
        </w:rPr>
        <w:t>划定全国统一合格分数线，</w:t>
      </w:r>
      <w:r w:rsidRPr="00884A79">
        <w:rPr>
          <w:rFonts w:ascii="宋体" w:eastAsia="宋体" w:hAnsi="宋体" w:cs="宋体" w:hint="eastAsia"/>
          <w:kern w:val="0"/>
          <w:szCs w:val="21"/>
        </w:rPr>
        <w:t>按照不超过各省（区、市）招生计划</w:t>
      </w:r>
      <w:r w:rsidRPr="00884A79">
        <w:rPr>
          <w:rFonts w:ascii="宋体" w:eastAsia="宋体" w:hAnsi="宋体" w:cs="宋体"/>
          <w:kern w:val="0"/>
          <w:szCs w:val="21"/>
        </w:rPr>
        <w:t>5倍的比例，分别确定各省（区、市）</w:t>
      </w:r>
      <w:r w:rsidRPr="00884A79">
        <w:rPr>
          <w:rFonts w:ascii="宋体" w:eastAsia="宋体" w:hAnsi="宋体" w:cs="宋体" w:hint="eastAsia"/>
          <w:kern w:val="0"/>
          <w:szCs w:val="21"/>
        </w:rPr>
        <w:t>初</w:t>
      </w:r>
      <w:r w:rsidRPr="00884A79">
        <w:rPr>
          <w:rFonts w:ascii="宋体" w:eastAsia="宋体" w:hAnsi="宋体" w:cs="宋体"/>
          <w:kern w:val="0"/>
          <w:szCs w:val="21"/>
        </w:rPr>
        <w:t>试通过考生名单</w:t>
      </w:r>
      <w:r w:rsidR="00AC6097" w:rsidRPr="00884A79">
        <w:rPr>
          <w:rFonts w:ascii="宋体" w:eastAsia="宋体" w:hAnsi="宋体" w:cs="宋体" w:hint="eastAsia"/>
          <w:kern w:val="0"/>
          <w:szCs w:val="21"/>
        </w:rPr>
        <w:t>（</w:t>
      </w:r>
      <w:r w:rsidRPr="00884A79">
        <w:rPr>
          <w:rFonts w:ascii="宋体" w:eastAsia="宋体" w:hAnsi="宋体" w:cs="宋体"/>
          <w:kern w:val="0"/>
          <w:szCs w:val="21"/>
        </w:rPr>
        <w:t>末位同分考生均予以入围</w:t>
      </w:r>
      <w:r w:rsidR="00AC6097" w:rsidRPr="00884A79">
        <w:rPr>
          <w:rFonts w:ascii="宋体" w:eastAsia="宋体" w:hAnsi="宋体" w:cs="宋体" w:hint="eastAsia"/>
          <w:kern w:val="0"/>
          <w:szCs w:val="21"/>
        </w:rPr>
        <w:t>）</w:t>
      </w:r>
      <w:r w:rsidRPr="00884A79">
        <w:rPr>
          <w:rFonts w:ascii="宋体" w:eastAsia="宋体" w:hAnsi="宋体" w:cs="宋体" w:hint="eastAsia"/>
          <w:kern w:val="0"/>
          <w:szCs w:val="21"/>
        </w:rPr>
        <w:t>，</w:t>
      </w:r>
      <w:r w:rsidRPr="00884A79">
        <w:rPr>
          <w:rFonts w:ascii="宋体" w:eastAsia="宋体" w:hAnsi="宋体" w:cs="宋体"/>
          <w:kern w:val="0"/>
          <w:szCs w:val="21"/>
        </w:rPr>
        <w:t>未通过</w:t>
      </w:r>
      <w:r w:rsidRPr="00884A79">
        <w:rPr>
          <w:rFonts w:ascii="宋体" w:eastAsia="宋体" w:hAnsi="宋体" w:cs="宋体" w:hint="eastAsia"/>
          <w:kern w:val="0"/>
          <w:szCs w:val="21"/>
        </w:rPr>
        <w:t>初</w:t>
      </w:r>
      <w:r w:rsidRPr="00884A79">
        <w:rPr>
          <w:rFonts w:ascii="宋体" w:eastAsia="宋体" w:hAnsi="宋体" w:cs="宋体"/>
          <w:kern w:val="0"/>
          <w:szCs w:val="21"/>
        </w:rPr>
        <w:t>试的考生不参与后续环节</w:t>
      </w:r>
      <w:r w:rsidRPr="00884A79">
        <w:rPr>
          <w:rFonts w:ascii="宋体" w:eastAsia="宋体" w:hAnsi="宋体" w:cs="宋体" w:hint="eastAsia"/>
          <w:kern w:val="0"/>
          <w:szCs w:val="21"/>
        </w:rPr>
        <w:t>。</w:t>
      </w:r>
      <w:bookmarkEnd w:id="0"/>
      <w:r w:rsidRPr="00884A79">
        <w:rPr>
          <w:rFonts w:ascii="宋体" w:eastAsia="宋体" w:hAnsi="宋体" w:cs="宋体" w:hint="eastAsia"/>
          <w:kern w:val="0"/>
          <w:szCs w:val="21"/>
        </w:rPr>
        <w:t>初试</w:t>
      </w:r>
      <w:r w:rsidRPr="00884A79">
        <w:rPr>
          <w:rFonts w:ascii="宋体" w:eastAsia="宋体" w:hAnsi="宋体" w:cs="宋体"/>
          <w:kern w:val="0"/>
          <w:szCs w:val="21"/>
        </w:rPr>
        <w:t>成绩不计入总分，仅作为复试资格认定依据。</w:t>
      </w:r>
      <w:r w:rsidRPr="00884A79">
        <w:rPr>
          <w:rFonts w:ascii="宋体" w:eastAsia="宋体" w:hAnsi="宋体" w:cs="宋体" w:hint="eastAsia"/>
          <w:kern w:val="0"/>
          <w:szCs w:val="21"/>
          <w:lang w:eastAsia="zh-Hans"/>
        </w:rPr>
        <w:t>第二类考生免初试</w:t>
      </w:r>
      <w:r w:rsidRPr="00884A79">
        <w:rPr>
          <w:rFonts w:ascii="宋体" w:eastAsia="宋体" w:hAnsi="宋体" w:cs="宋体"/>
          <w:kern w:val="0"/>
          <w:szCs w:val="21"/>
          <w:lang w:eastAsia="zh-Hans"/>
        </w:rPr>
        <w:t>，</w:t>
      </w:r>
      <w:r w:rsidRPr="00884A79">
        <w:rPr>
          <w:rFonts w:ascii="宋体" w:eastAsia="宋体" w:hAnsi="宋体" w:cs="宋体" w:hint="eastAsia"/>
          <w:kern w:val="0"/>
          <w:szCs w:val="21"/>
          <w:lang w:eastAsia="zh-Hans"/>
        </w:rPr>
        <w:t>可直接进入复试确认环节</w:t>
      </w:r>
      <w:r w:rsidRPr="00884A79">
        <w:rPr>
          <w:rFonts w:ascii="宋体" w:eastAsia="宋体" w:hAnsi="宋体" w:cs="宋体"/>
          <w:kern w:val="0"/>
          <w:szCs w:val="21"/>
          <w:lang w:eastAsia="zh-Hans"/>
        </w:rPr>
        <w:t>。</w:t>
      </w:r>
    </w:p>
    <w:p w14:paraId="017DD309"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（2）复试确认。初试通过的</w:t>
      </w:r>
      <w:r w:rsidRPr="00884A79">
        <w:rPr>
          <w:rFonts w:ascii="宋体" w:eastAsia="宋体" w:hAnsi="宋体" w:cs="宋体" w:hint="eastAsia"/>
          <w:kern w:val="0"/>
          <w:szCs w:val="21"/>
          <w:lang w:eastAsia="zh-Hans"/>
        </w:rPr>
        <w:t>第一类</w:t>
      </w:r>
      <w:r w:rsidRPr="00884A79">
        <w:rPr>
          <w:rFonts w:ascii="宋体" w:eastAsia="宋体" w:hAnsi="宋体" w:cs="宋体" w:hint="eastAsia"/>
          <w:kern w:val="0"/>
          <w:szCs w:val="21"/>
        </w:rPr>
        <w:t>考生</w:t>
      </w:r>
      <w:r w:rsidRPr="00884A79">
        <w:rPr>
          <w:rFonts w:ascii="宋体" w:eastAsia="宋体" w:hAnsi="宋体" w:cs="宋体" w:hint="eastAsia"/>
          <w:kern w:val="0"/>
          <w:szCs w:val="21"/>
          <w:lang w:eastAsia="zh-Hans"/>
        </w:rPr>
        <w:t>和免初试的第二类考生须</w:t>
      </w:r>
      <w:r w:rsidRPr="00884A79">
        <w:rPr>
          <w:rFonts w:ascii="宋体" w:eastAsia="宋体" w:hAnsi="宋体" w:cs="宋体" w:hint="eastAsia"/>
          <w:kern w:val="0"/>
          <w:szCs w:val="21"/>
        </w:rPr>
        <w:t>在报名系统内进行西安交通大学强基计划复试确认，签订并上传承诺书。在规定</w:t>
      </w:r>
      <w:r w:rsidRPr="00884A79">
        <w:rPr>
          <w:rFonts w:ascii="宋体" w:eastAsia="宋体" w:hAnsi="宋体" w:cs="宋体"/>
          <w:kern w:val="0"/>
          <w:szCs w:val="21"/>
        </w:rPr>
        <w:t>时间内</w:t>
      </w:r>
      <w:r w:rsidRPr="00884A79">
        <w:rPr>
          <w:rFonts w:ascii="宋体" w:eastAsia="宋体" w:hAnsi="宋体" w:cs="宋体" w:hint="eastAsia"/>
          <w:kern w:val="0"/>
          <w:szCs w:val="21"/>
        </w:rPr>
        <w:t>未完成复试确认的考生将视为放弃我校强基计划复试</w:t>
      </w:r>
      <w:r w:rsidRPr="00884A79">
        <w:rPr>
          <w:rFonts w:ascii="宋体" w:eastAsia="宋体" w:hAnsi="宋体" w:cs="宋体"/>
          <w:kern w:val="0"/>
          <w:szCs w:val="21"/>
        </w:rPr>
        <w:t>资格</w:t>
      </w:r>
      <w:r w:rsidRPr="00884A79">
        <w:rPr>
          <w:rFonts w:ascii="宋体" w:eastAsia="宋体" w:hAnsi="宋体" w:cs="宋体" w:hint="eastAsia"/>
          <w:kern w:val="0"/>
          <w:szCs w:val="21"/>
        </w:rPr>
        <w:t>。</w:t>
      </w:r>
    </w:p>
    <w:p w14:paraId="5315BFF5" w14:textId="4F261B9C"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w:t>
      </w:r>
      <w:r w:rsidRPr="00884A79">
        <w:rPr>
          <w:rFonts w:ascii="宋体" w:eastAsia="宋体" w:hAnsi="宋体" w:cs="宋体"/>
          <w:kern w:val="0"/>
          <w:szCs w:val="21"/>
        </w:rPr>
        <w:t>3</w:t>
      </w:r>
      <w:r w:rsidRPr="00884A79">
        <w:rPr>
          <w:rFonts w:ascii="宋体" w:eastAsia="宋体" w:hAnsi="宋体" w:cs="宋体" w:hint="eastAsia"/>
          <w:kern w:val="0"/>
          <w:szCs w:val="21"/>
        </w:rPr>
        <w:t>）复试。在高考成绩公布前，对通过初试且完成强基计划复试确认的考生进行综合测试和体育测试，同时参考考生高中阶段的综合素质评价材料。</w:t>
      </w:r>
      <w:r w:rsidRPr="00884A79">
        <w:rPr>
          <w:rFonts w:ascii="宋体" w:eastAsia="宋体" w:hAnsi="宋体" w:cs="宋体"/>
          <w:kern w:val="0"/>
          <w:szCs w:val="21"/>
        </w:rPr>
        <w:t>复试</w:t>
      </w:r>
      <w:r w:rsidRPr="00884A79">
        <w:rPr>
          <w:rFonts w:ascii="宋体" w:eastAsia="宋体" w:hAnsi="宋体" w:cs="宋体" w:hint="eastAsia"/>
          <w:kern w:val="0"/>
          <w:szCs w:val="21"/>
        </w:rPr>
        <w:t>具体安排详见复试准考证。综合测试包括笔试和面试，主要考查考生的学科兴趣、学科特长、创新潜能和综合素质等。面试时采取专家、考生“双随机”抽签的方式，全程录音录像。</w:t>
      </w:r>
    </w:p>
    <w:p w14:paraId="047202FC" w14:textId="27DE796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w:t>
      </w:r>
      <w:r w:rsidRPr="00884A79">
        <w:rPr>
          <w:rFonts w:ascii="宋体" w:eastAsia="宋体" w:hAnsi="宋体" w:cs="宋体"/>
          <w:kern w:val="0"/>
          <w:szCs w:val="21"/>
        </w:rPr>
        <w:t>4</w:t>
      </w:r>
      <w:r w:rsidRPr="00884A79">
        <w:rPr>
          <w:rFonts w:ascii="宋体" w:eastAsia="宋体" w:hAnsi="宋体" w:cs="宋体" w:hint="eastAsia"/>
          <w:kern w:val="0"/>
          <w:szCs w:val="21"/>
        </w:rPr>
        <w:t>）体育测试。测试内容为立定跳远和50米跑。原则上所有考生均须参加体育测试，</w:t>
      </w:r>
      <w:r w:rsidR="00C10E92" w:rsidRPr="00884A79">
        <w:rPr>
          <w:rFonts w:ascii="宋体" w:eastAsia="宋体" w:hAnsi="宋体" w:hint="eastAsia"/>
          <w:color w:val="000000"/>
          <w:szCs w:val="21"/>
          <w:shd w:val="clear" w:color="auto" w:fill="FFFFFF"/>
        </w:rPr>
        <w:t>因身体原因无法参加测试的，须提交三级甲等医院证明。</w:t>
      </w:r>
      <w:r w:rsidRPr="00884A79">
        <w:rPr>
          <w:rFonts w:ascii="宋体" w:eastAsia="宋体" w:hAnsi="宋体" w:cs="宋体" w:hint="eastAsia"/>
          <w:kern w:val="0"/>
          <w:szCs w:val="21"/>
        </w:rPr>
        <w:t>测试结果将作为拟录取的重要参考，无故未参加体育测试或体育测试不合格者不予录取。</w:t>
      </w:r>
    </w:p>
    <w:p w14:paraId="24E9287C" w14:textId="77777777" w:rsidR="00BD0A12" w:rsidRPr="00033DA9" w:rsidRDefault="00F56E34">
      <w:pPr>
        <w:widowControl/>
        <w:shd w:val="clear" w:color="auto" w:fill="FFFFFF"/>
        <w:spacing w:before="100" w:beforeAutospacing="1" w:after="100" w:afterAutospacing="1"/>
        <w:ind w:firstLine="420"/>
        <w:jc w:val="left"/>
        <w:rPr>
          <w:rFonts w:eastAsiaTheme="minorHAnsi" w:cs="宋体"/>
          <w:kern w:val="0"/>
          <w:szCs w:val="21"/>
        </w:rPr>
      </w:pPr>
      <w:r w:rsidRPr="00033DA9">
        <w:rPr>
          <w:rFonts w:eastAsiaTheme="minorHAnsi" w:cs="宋体" w:hint="eastAsia"/>
          <w:b/>
          <w:bCs/>
          <w:kern w:val="0"/>
          <w:szCs w:val="21"/>
        </w:rPr>
        <w:t>四、录取办法</w:t>
      </w:r>
    </w:p>
    <w:p w14:paraId="1FC2D399"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b/>
          <w:bCs/>
          <w:kern w:val="0"/>
          <w:szCs w:val="21"/>
        </w:rPr>
        <w:t>1.综合成绩计算办法。</w:t>
      </w:r>
      <w:r w:rsidRPr="00884A79">
        <w:rPr>
          <w:rFonts w:ascii="宋体" w:eastAsia="宋体" w:hAnsi="宋体" w:cs="宋体" w:hint="eastAsia"/>
          <w:kern w:val="0"/>
          <w:szCs w:val="21"/>
        </w:rPr>
        <w:t>综合成绩＝（高考成绩÷高考满分×85%＋复试成绩÷复试满分×15%）×100（其中复试成绩为我校笔试成绩＋面试成绩）。</w:t>
      </w:r>
    </w:p>
    <w:p w14:paraId="103C510D"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b/>
          <w:bCs/>
          <w:kern w:val="0"/>
          <w:szCs w:val="21"/>
        </w:rPr>
        <w:t>2</w:t>
      </w:r>
      <w:r w:rsidRPr="00884A79">
        <w:rPr>
          <w:rFonts w:ascii="宋体" w:eastAsia="宋体" w:hAnsi="宋体" w:cs="宋体"/>
          <w:b/>
          <w:bCs/>
          <w:kern w:val="0"/>
          <w:szCs w:val="21"/>
        </w:rPr>
        <w:t>.</w:t>
      </w:r>
      <w:r w:rsidRPr="00884A79">
        <w:rPr>
          <w:rFonts w:ascii="宋体" w:eastAsia="宋体" w:hAnsi="宋体" w:cs="宋体" w:hint="eastAsia"/>
          <w:b/>
          <w:bCs/>
          <w:kern w:val="0"/>
          <w:szCs w:val="21"/>
        </w:rPr>
        <w:t>拟录取名单确认。</w:t>
      </w:r>
      <w:r w:rsidRPr="00884A79">
        <w:rPr>
          <w:rFonts w:ascii="宋体" w:eastAsia="宋体" w:hAnsi="宋体" w:cs="宋体" w:hint="eastAsia"/>
          <w:kern w:val="0"/>
          <w:szCs w:val="21"/>
        </w:rPr>
        <w:t>对于第一类考生，学校根据考生填报的志愿，参考体育测试结果和考生所在生源省份强基计划各专业的招生名额，按综合成绩由高到低择优确定拟录取名单；对于第二类考生，综合成绩达到同省份第一类考生最低录取分数线的，予以拟录取。</w:t>
      </w:r>
    </w:p>
    <w:p w14:paraId="74FE2999"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b/>
          <w:bCs/>
          <w:kern w:val="0"/>
          <w:szCs w:val="21"/>
        </w:rPr>
        <w:t>3</w:t>
      </w:r>
      <w:r w:rsidRPr="00884A79">
        <w:rPr>
          <w:rFonts w:ascii="宋体" w:eastAsia="宋体" w:hAnsi="宋体" w:cs="宋体" w:hint="eastAsia"/>
          <w:b/>
          <w:bCs/>
          <w:kern w:val="0"/>
          <w:szCs w:val="21"/>
        </w:rPr>
        <w:t>．拟录取名单</w:t>
      </w:r>
      <w:r w:rsidRPr="00884A79">
        <w:rPr>
          <w:rFonts w:ascii="宋体" w:eastAsia="宋体" w:hAnsi="宋体" w:cs="宋体"/>
          <w:b/>
          <w:bCs/>
          <w:kern w:val="0"/>
          <w:szCs w:val="21"/>
        </w:rPr>
        <w:t>审定及报送。</w:t>
      </w:r>
      <w:r w:rsidRPr="00884A79">
        <w:rPr>
          <w:rFonts w:ascii="宋体" w:eastAsia="宋体" w:hAnsi="宋体" w:cs="宋体" w:hint="eastAsia"/>
          <w:kern w:val="0"/>
          <w:szCs w:val="21"/>
        </w:rPr>
        <w:t>校招生工作领导小组按招生计划审定强基计划拟录取名单，并报各省级招生考试机构审核，办理录取手续。</w:t>
      </w:r>
    </w:p>
    <w:p w14:paraId="558ED688" w14:textId="77777777" w:rsidR="00BD0A12" w:rsidRPr="00033DA9" w:rsidRDefault="00F56E34">
      <w:pPr>
        <w:widowControl/>
        <w:shd w:val="clear" w:color="auto" w:fill="FFFFFF"/>
        <w:spacing w:before="100" w:beforeAutospacing="1" w:after="100" w:afterAutospacing="1"/>
        <w:ind w:firstLine="420"/>
        <w:jc w:val="left"/>
        <w:rPr>
          <w:rFonts w:eastAsiaTheme="minorHAnsi" w:cs="宋体"/>
          <w:kern w:val="0"/>
          <w:szCs w:val="21"/>
        </w:rPr>
      </w:pPr>
      <w:r w:rsidRPr="00033DA9">
        <w:rPr>
          <w:rFonts w:eastAsiaTheme="minorHAnsi" w:cs="宋体" w:hint="eastAsia"/>
          <w:b/>
          <w:bCs/>
          <w:kern w:val="0"/>
          <w:szCs w:val="21"/>
        </w:rPr>
        <w:t>五、培养方案及退出补选机制</w:t>
      </w:r>
    </w:p>
    <w:p w14:paraId="63C8F44C"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坚持聚焦国家重大战略需求，秉承“起点高、基础厚、要求严、重实践”的办学特色，采取“夯实基础、国际视野、尊重个性、跨界融合”的培养模式，汇聚最优秀的师资培养更优秀的人才，加强科教协同育人，制定科学合理的退出补选机制，培养富有社会责任感、具有国际视野和竞争力、能在基础学科和国家重大战略领域中发挥引领作用的拔尖创新人才。</w:t>
      </w:r>
    </w:p>
    <w:p w14:paraId="2F510018"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b/>
          <w:bCs/>
          <w:kern w:val="0"/>
          <w:szCs w:val="21"/>
        </w:rPr>
        <w:t>1.聚焦国家重大战略需求。</w:t>
      </w:r>
      <w:r w:rsidRPr="00884A79">
        <w:rPr>
          <w:rFonts w:ascii="宋体" w:eastAsia="宋体" w:hAnsi="宋体" w:cs="宋体" w:hint="eastAsia"/>
          <w:kern w:val="0"/>
          <w:szCs w:val="21"/>
        </w:rPr>
        <w:t>瞄准高端芯片与软件、智能科技、新材料、先进制造和国家安全等关键领域及人才紧缺的人文社会科学领域，秉承学校基础厚的培养特色，以学校强大</w:t>
      </w:r>
      <w:r w:rsidRPr="00884A79">
        <w:rPr>
          <w:rFonts w:ascii="宋体" w:eastAsia="宋体" w:hAnsi="宋体" w:cs="宋体" w:hint="eastAsia"/>
          <w:kern w:val="0"/>
          <w:szCs w:val="21"/>
        </w:rPr>
        <w:lastRenderedPageBreak/>
        <w:t>的工科优势（我校工程学入选ESI排名前1</w:t>
      </w:r>
      <w:r w:rsidRPr="00884A79">
        <w:rPr>
          <w:rFonts w:ascii="MS Mincho" w:eastAsia="MS Mincho" w:hAnsi="MS Mincho" w:cs="MS Mincho" w:hint="eastAsia"/>
          <w:kern w:val="0"/>
          <w:szCs w:val="21"/>
        </w:rPr>
        <w:t>‱</w:t>
      </w:r>
      <w:r w:rsidRPr="00884A79">
        <w:rPr>
          <w:rFonts w:ascii="宋体" w:eastAsia="宋体" w:hAnsi="宋体" w:cs="宋体" w:hint="eastAsia"/>
          <w:kern w:val="0"/>
          <w:szCs w:val="21"/>
        </w:rPr>
        <w:t>）牵引数理化生及哲学等基础学科人才培养，构建基础扎实、专业前沿、知行合一、思维创新的强基计划培养体系。</w:t>
      </w:r>
    </w:p>
    <w:p w14:paraId="517D758E"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b/>
          <w:bCs/>
          <w:kern w:val="0"/>
          <w:szCs w:val="21"/>
        </w:rPr>
        <w:t>2.汇聚最优秀的师资培养更优秀的人才。</w:t>
      </w:r>
      <w:r w:rsidRPr="00884A79">
        <w:rPr>
          <w:rFonts w:ascii="宋体" w:eastAsia="宋体" w:hAnsi="宋体" w:cs="宋体" w:hint="eastAsia"/>
          <w:kern w:val="0"/>
          <w:szCs w:val="21"/>
        </w:rPr>
        <w:t>选聘院士等国家级领军人才，聘请校内外知名教授，组建高水平教学团队为强基计划学生授课。实行导师制，聘任国内外学术大师、行业精英指导学生人生成长、学业发展和科研训练，助力学生成长与科研创新同步发展。</w:t>
      </w:r>
    </w:p>
    <w:p w14:paraId="5513A472"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b/>
          <w:bCs/>
          <w:kern w:val="0"/>
          <w:szCs w:val="21"/>
        </w:rPr>
        <w:t>3.科教协同培养学生创新能力。</w:t>
      </w:r>
      <w:r w:rsidRPr="00884A79">
        <w:rPr>
          <w:rFonts w:ascii="宋体" w:eastAsia="宋体" w:hAnsi="宋体" w:cs="宋体" w:hint="eastAsia"/>
          <w:kern w:val="0"/>
          <w:szCs w:val="21"/>
        </w:rPr>
        <w:t>强基计划学生全面进入国家和省部级重点科研平台，培养学生以学促研、以研促学的意识和能力。加强科研反哺教学，将科研成果融入课堂教学、实验实践教学，将研究成果转化为自主创新的实验仪器、实验项目、教学案例。</w:t>
      </w:r>
    </w:p>
    <w:p w14:paraId="6D989DC6"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b/>
          <w:bCs/>
          <w:kern w:val="0"/>
          <w:szCs w:val="21"/>
        </w:rPr>
        <w:t>4.采取“夯实基础、国际视野、尊重个性、跨界融合”的培养模式。</w:t>
      </w:r>
      <w:r w:rsidRPr="00884A79">
        <w:rPr>
          <w:rFonts w:ascii="宋体" w:eastAsia="宋体" w:hAnsi="宋体" w:cs="宋体" w:hint="eastAsia"/>
          <w:kern w:val="0"/>
          <w:szCs w:val="21"/>
        </w:rPr>
        <w:t>研究拔尖人才成才规律，夯实拔尖人才成长的数理化生等自然科学和哲学等人文社会科学基础，培养正确的世界观、人生观、价值观和科学的方法论。以国家重大战略需求为牵引，面向基础研究领域国际前沿，打造文理渗透、理工结合、专业交叉、课程融合的强基计划培养方案，推动本科生进入国家级科研平台，在研究生导师指导下参与国家重大项目。制定本科生和研究生培养的长线规划，实现学术研究、创新能力培养的有机衔接。达到转段要求的学生，参照推荐免试工作直接转段进入本校研究生培养阶段。学生按照培养方案、学业兴趣和综合成绩，确定转段衔接专业。尊重学生个性，一人一策，实施小班制、导师制、国际化、学分制的个性化教学改革，为学生提供上不封顶的成长空间。</w:t>
      </w:r>
    </w:p>
    <w:p w14:paraId="12E9B882" w14:textId="0DEB02BA"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b/>
          <w:bCs/>
          <w:kern w:val="0"/>
          <w:szCs w:val="21"/>
        </w:rPr>
        <w:t>5.实施过程跟踪、成效评价的退出补选机制。</w:t>
      </w:r>
      <w:r w:rsidRPr="00884A79">
        <w:rPr>
          <w:rFonts w:ascii="宋体" w:eastAsia="宋体" w:hAnsi="宋体" w:cs="宋体" w:hint="eastAsia"/>
          <w:kern w:val="0"/>
          <w:szCs w:val="21"/>
        </w:rPr>
        <w:t>实施强基计划荣誉学生资格管理制度，建立强基计划内流转和退出补选机制，激发学生学习兴趣，鼓励学生不断挑战自我、“跳起来摘桃子”。按照《西安交通大学“强基计划”学生管理办法》，制定科学合理的退出补选机制，每学年对强基计划学生学业、思想等情况进行综合评价，未达到要求的学生，将退出强基计划并转入相同专业普通班，同时选拔相同数量的优秀学生进入强基计划的相应专业。强基计划录取学生在校期间原则上不得转专业。退出强基计划的学生转入本专业普通班就读。退出学生不得再转专业，不再具有申请免试攻读研究生资格。</w:t>
      </w:r>
    </w:p>
    <w:p w14:paraId="0BD45152" w14:textId="7A2707CD" w:rsidR="00F80837" w:rsidRPr="00884A79" w:rsidRDefault="00F80837">
      <w:pPr>
        <w:widowControl/>
        <w:shd w:val="clear" w:color="auto" w:fill="FFFFFF"/>
        <w:spacing w:before="100" w:beforeAutospacing="1" w:after="100" w:afterAutospacing="1"/>
        <w:ind w:firstLine="420"/>
        <w:rPr>
          <w:rFonts w:ascii="宋体" w:eastAsia="宋体" w:hAnsi="宋体" w:cs="宋体"/>
          <w:b/>
          <w:bCs/>
          <w:kern w:val="0"/>
          <w:szCs w:val="21"/>
        </w:rPr>
      </w:pPr>
      <w:r w:rsidRPr="00884A79">
        <w:rPr>
          <w:rFonts w:ascii="宋体" w:eastAsia="宋体" w:hAnsi="宋体" w:cs="宋体"/>
          <w:b/>
          <w:bCs/>
          <w:kern w:val="0"/>
          <w:szCs w:val="21"/>
        </w:rPr>
        <w:t>6.本研转段专业。</w:t>
      </w:r>
      <w:r w:rsidR="00C10E92" w:rsidRPr="00884A79">
        <w:rPr>
          <w:rFonts w:ascii="宋体" w:eastAsia="宋体" w:hAnsi="宋体" w:cs="宋体" w:hint="eastAsia"/>
          <w:kern w:val="0"/>
          <w:szCs w:val="21"/>
        </w:rPr>
        <w:t>我校对符合培养要求的强基计划学生实行本研衔接培养。进入研究生阶段后，学生主要在强基计划所在基础学科专业进行培养，部分学生也可根据培养方案在高端芯片与软件、智能科技、新材料、先进制造和国家安全等关键领域以及国家人才紧缺的人文社会科学领域进行学科交叉培养。本研衔接专业范围见西安交通大学本科招生网各强基计划招生专业培养方案，具体专业招生名额以当年度学校公布的工作方案为准。</w:t>
      </w:r>
    </w:p>
    <w:p w14:paraId="6ACC7BA6" w14:textId="77777777" w:rsidR="00BD0A12" w:rsidRPr="00033DA9" w:rsidRDefault="00F56E34" w:rsidP="00996BC8">
      <w:pPr>
        <w:widowControl/>
        <w:shd w:val="clear" w:color="auto" w:fill="FFFFFF"/>
        <w:spacing w:before="100" w:beforeAutospacing="1" w:after="100" w:afterAutospacing="1"/>
        <w:ind w:firstLine="420"/>
        <w:rPr>
          <w:rFonts w:eastAsiaTheme="minorHAnsi" w:cs="宋体"/>
          <w:kern w:val="0"/>
          <w:szCs w:val="21"/>
        </w:rPr>
      </w:pPr>
      <w:r w:rsidRPr="00033DA9">
        <w:rPr>
          <w:rFonts w:eastAsiaTheme="minorHAnsi" w:cs="宋体" w:hint="eastAsia"/>
          <w:b/>
          <w:bCs/>
          <w:kern w:val="0"/>
          <w:szCs w:val="21"/>
        </w:rPr>
        <w:t>六、日程安排</w:t>
      </w:r>
    </w:p>
    <w:p w14:paraId="41B06E64" w14:textId="728E93C7" w:rsidR="00BD0A12" w:rsidRPr="00884A79" w:rsidRDefault="00F56E34">
      <w:pPr>
        <w:widowControl/>
        <w:shd w:val="clear" w:color="auto" w:fill="FFFFFF"/>
        <w:spacing w:before="100" w:beforeAutospacing="1" w:after="100" w:afterAutospacing="1"/>
        <w:ind w:firstLine="420"/>
        <w:jc w:val="left"/>
        <w:rPr>
          <w:rFonts w:ascii="宋体" w:eastAsia="宋体" w:hAnsi="宋体" w:cs="宋体"/>
          <w:kern w:val="0"/>
          <w:szCs w:val="21"/>
        </w:rPr>
      </w:pPr>
      <w:r w:rsidRPr="00884A79">
        <w:rPr>
          <w:rFonts w:ascii="宋体" w:eastAsia="宋体" w:hAnsi="宋体" w:cs="宋体" w:hint="eastAsia"/>
          <w:b/>
          <w:bCs/>
          <w:kern w:val="0"/>
          <w:szCs w:val="21"/>
        </w:rPr>
        <w:t>1.网上报名时间：</w:t>
      </w:r>
      <w:r w:rsidRPr="00884A79">
        <w:rPr>
          <w:rFonts w:ascii="宋体" w:eastAsia="宋体" w:hAnsi="宋体" w:cs="宋体" w:hint="eastAsia"/>
          <w:kern w:val="0"/>
          <w:szCs w:val="21"/>
        </w:rPr>
        <w:t>4月1</w:t>
      </w:r>
      <w:r w:rsidR="00B068EA" w:rsidRPr="00884A79">
        <w:rPr>
          <w:rFonts w:ascii="宋体" w:eastAsia="宋体" w:hAnsi="宋体" w:cs="宋体"/>
          <w:kern w:val="0"/>
          <w:szCs w:val="21"/>
        </w:rPr>
        <w:t>5</w:t>
      </w:r>
      <w:r w:rsidRPr="00884A79">
        <w:rPr>
          <w:rFonts w:ascii="宋体" w:eastAsia="宋体" w:hAnsi="宋体" w:cs="宋体" w:hint="eastAsia"/>
          <w:kern w:val="0"/>
          <w:szCs w:val="21"/>
        </w:rPr>
        <w:t>日～30日。</w:t>
      </w:r>
    </w:p>
    <w:p w14:paraId="2887B923" w14:textId="77777777" w:rsidR="00BD0A12" w:rsidRPr="00884A79" w:rsidRDefault="00F56E34">
      <w:pPr>
        <w:widowControl/>
        <w:shd w:val="clear" w:color="auto" w:fill="FFFFFF"/>
        <w:spacing w:before="100" w:beforeAutospacing="1" w:after="100" w:afterAutospacing="1"/>
        <w:ind w:firstLine="420"/>
        <w:jc w:val="left"/>
        <w:rPr>
          <w:rFonts w:ascii="宋体" w:eastAsia="宋体" w:hAnsi="宋体" w:cs="宋体"/>
          <w:kern w:val="0"/>
          <w:szCs w:val="21"/>
        </w:rPr>
      </w:pPr>
      <w:r w:rsidRPr="00884A79">
        <w:rPr>
          <w:rFonts w:ascii="宋体" w:eastAsia="宋体" w:hAnsi="宋体" w:cs="宋体"/>
          <w:b/>
          <w:bCs/>
          <w:kern w:val="0"/>
          <w:szCs w:val="21"/>
        </w:rPr>
        <w:t>2</w:t>
      </w:r>
      <w:r w:rsidRPr="00884A79">
        <w:rPr>
          <w:rFonts w:ascii="宋体" w:eastAsia="宋体" w:hAnsi="宋体" w:cs="宋体" w:hint="eastAsia"/>
          <w:b/>
          <w:bCs/>
          <w:kern w:val="0"/>
          <w:szCs w:val="21"/>
        </w:rPr>
        <w:t>.初试时间：</w:t>
      </w:r>
      <w:r w:rsidRPr="00884A79">
        <w:rPr>
          <w:rFonts w:ascii="宋体" w:eastAsia="宋体" w:hAnsi="宋体" w:cs="宋体"/>
          <w:kern w:val="0"/>
          <w:szCs w:val="21"/>
        </w:rPr>
        <w:t>6</w:t>
      </w:r>
      <w:r w:rsidRPr="00884A79">
        <w:rPr>
          <w:rFonts w:ascii="宋体" w:eastAsia="宋体" w:hAnsi="宋体" w:cs="宋体" w:hint="eastAsia"/>
          <w:kern w:val="0"/>
          <w:szCs w:val="21"/>
        </w:rPr>
        <w:t>月12日左右。</w:t>
      </w:r>
    </w:p>
    <w:p w14:paraId="79D64023" w14:textId="5232C603" w:rsidR="00BD0A12" w:rsidRPr="00884A79" w:rsidRDefault="00F56E34">
      <w:pPr>
        <w:widowControl/>
        <w:shd w:val="clear" w:color="auto" w:fill="FFFFFF"/>
        <w:spacing w:before="100" w:beforeAutospacing="1" w:after="100" w:afterAutospacing="1"/>
        <w:ind w:firstLine="420"/>
        <w:jc w:val="left"/>
        <w:rPr>
          <w:rFonts w:ascii="宋体" w:eastAsia="宋体" w:hAnsi="宋体" w:cs="宋体"/>
          <w:kern w:val="0"/>
          <w:szCs w:val="21"/>
        </w:rPr>
      </w:pPr>
      <w:r w:rsidRPr="00884A79">
        <w:rPr>
          <w:rFonts w:ascii="宋体" w:eastAsia="宋体" w:hAnsi="宋体" w:cs="宋体"/>
          <w:b/>
          <w:kern w:val="0"/>
          <w:szCs w:val="21"/>
        </w:rPr>
        <w:t>3.</w:t>
      </w:r>
      <w:r w:rsidRPr="00884A79">
        <w:rPr>
          <w:rFonts w:ascii="宋体" w:eastAsia="宋体" w:hAnsi="宋体" w:cs="宋体" w:hint="eastAsia"/>
          <w:b/>
          <w:kern w:val="0"/>
          <w:szCs w:val="21"/>
        </w:rPr>
        <w:t xml:space="preserve"> 复试</w:t>
      </w:r>
      <w:r w:rsidRPr="00884A79">
        <w:rPr>
          <w:rFonts w:ascii="宋体" w:eastAsia="宋体" w:hAnsi="宋体" w:cs="宋体"/>
          <w:b/>
          <w:kern w:val="0"/>
          <w:szCs w:val="21"/>
        </w:rPr>
        <w:t>名单公布时间：</w:t>
      </w:r>
      <w:r w:rsidRPr="00884A79">
        <w:rPr>
          <w:rFonts w:ascii="宋体" w:eastAsia="宋体" w:hAnsi="宋体" w:cs="宋体" w:hint="eastAsia"/>
          <w:kern w:val="0"/>
          <w:szCs w:val="21"/>
        </w:rPr>
        <w:t>6月1</w:t>
      </w:r>
      <w:r w:rsidRPr="00884A79">
        <w:rPr>
          <w:rFonts w:ascii="宋体" w:eastAsia="宋体" w:hAnsi="宋体" w:cs="宋体"/>
          <w:kern w:val="0"/>
          <w:szCs w:val="21"/>
        </w:rPr>
        <w:t>3</w:t>
      </w:r>
      <w:r w:rsidRPr="00884A79">
        <w:rPr>
          <w:rFonts w:ascii="宋体" w:eastAsia="宋体" w:hAnsi="宋体" w:cs="宋体" w:hint="eastAsia"/>
          <w:kern w:val="0"/>
          <w:szCs w:val="21"/>
        </w:rPr>
        <w:t>日前</w:t>
      </w:r>
      <w:r w:rsidRPr="00884A79">
        <w:rPr>
          <w:rFonts w:ascii="宋体" w:eastAsia="宋体" w:hAnsi="宋体" w:cs="宋体"/>
          <w:kern w:val="0"/>
          <w:szCs w:val="21"/>
        </w:rPr>
        <w:t>。</w:t>
      </w:r>
    </w:p>
    <w:p w14:paraId="2B678969" w14:textId="518EB1D9" w:rsidR="00BD0A12" w:rsidRPr="00884A79" w:rsidRDefault="00F56E34">
      <w:pPr>
        <w:widowControl/>
        <w:shd w:val="clear" w:color="auto" w:fill="FFFFFF"/>
        <w:spacing w:before="100" w:beforeAutospacing="1" w:after="100" w:afterAutospacing="1"/>
        <w:ind w:firstLine="420"/>
        <w:jc w:val="left"/>
        <w:rPr>
          <w:rFonts w:ascii="宋体" w:eastAsia="宋体" w:hAnsi="宋体" w:cs="宋体"/>
          <w:kern w:val="0"/>
          <w:szCs w:val="21"/>
        </w:rPr>
      </w:pPr>
      <w:r w:rsidRPr="00884A79">
        <w:rPr>
          <w:rFonts w:ascii="宋体" w:eastAsia="宋体" w:hAnsi="宋体" w:cs="宋体"/>
          <w:b/>
          <w:kern w:val="0"/>
          <w:szCs w:val="21"/>
        </w:rPr>
        <w:t>4.</w:t>
      </w:r>
      <w:r w:rsidRPr="00884A79" w:rsidDel="00F56E34">
        <w:rPr>
          <w:rFonts w:ascii="宋体" w:eastAsia="宋体" w:hAnsi="宋体" w:cs="宋体" w:hint="eastAsia"/>
          <w:b/>
          <w:kern w:val="0"/>
          <w:szCs w:val="21"/>
        </w:rPr>
        <w:t xml:space="preserve"> </w:t>
      </w:r>
      <w:r w:rsidRPr="00884A79">
        <w:rPr>
          <w:rFonts w:ascii="宋体" w:eastAsia="宋体" w:hAnsi="宋体" w:cs="宋体" w:hint="eastAsia"/>
          <w:b/>
          <w:kern w:val="0"/>
          <w:szCs w:val="21"/>
        </w:rPr>
        <w:t>复试确认时间：</w:t>
      </w:r>
      <w:r w:rsidRPr="00884A79">
        <w:rPr>
          <w:rFonts w:ascii="宋体" w:eastAsia="宋体" w:hAnsi="宋体" w:cs="宋体" w:hint="eastAsia"/>
          <w:kern w:val="0"/>
          <w:szCs w:val="21"/>
        </w:rPr>
        <w:t>6月1</w:t>
      </w:r>
      <w:r w:rsidRPr="00884A79">
        <w:rPr>
          <w:rFonts w:ascii="宋体" w:eastAsia="宋体" w:hAnsi="宋体" w:cs="宋体"/>
          <w:kern w:val="0"/>
          <w:szCs w:val="21"/>
        </w:rPr>
        <w:t>4</w:t>
      </w:r>
      <w:r w:rsidRPr="00884A79">
        <w:rPr>
          <w:rFonts w:ascii="宋体" w:eastAsia="宋体" w:hAnsi="宋体" w:cs="宋体" w:hint="eastAsia"/>
          <w:kern w:val="0"/>
          <w:szCs w:val="21"/>
        </w:rPr>
        <w:t>日前。</w:t>
      </w:r>
    </w:p>
    <w:p w14:paraId="3E0F3D03" w14:textId="77777777" w:rsidR="00BD0A12" w:rsidRPr="00884A79" w:rsidRDefault="00F56E34">
      <w:pPr>
        <w:widowControl/>
        <w:shd w:val="clear" w:color="auto" w:fill="FFFFFF"/>
        <w:spacing w:before="100" w:beforeAutospacing="1" w:after="100" w:afterAutospacing="1"/>
        <w:ind w:firstLine="420"/>
        <w:jc w:val="left"/>
        <w:rPr>
          <w:rFonts w:ascii="宋体" w:eastAsia="宋体" w:hAnsi="宋体" w:cs="宋体"/>
          <w:kern w:val="0"/>
          <w:szCs w:val="21"/>
        </w:rPr>
      </w:pPr>
      <w:r w:rsidRPr="00884A79">
        <w:rPr>
          <w:rFonts w:ascii="宋体" w:eastAsia="宋体" w:hAnsi="宋体" w:cs="宋体"/>
          <w:b/>
          <w:kern w:val="0"/>
          <w:szCs w:val="21"/>
        </w:rPr>
        <w:lastRenderedPageBreak/>
        <w:t>5.</w:t>
      </w:r>
      <w:r w:rsidRPr="00884A79">
        <w:rPr>
          <w:rFonts w:ascii="宋体" w:eastAsia="宋体" w:hAnsi="宋体" w:cs="宋体" w:hint="eastAsia"/>
          <w:b/>
          <w:kern w:val="0"/>
          <w:szCs w:val="21"/>
        </w:rPr>
        <w:t>复试时间</w:t>
      </w:r>
      <w:r w:rsidRPr="00884A79">
        <w:rPr>
          <w:rFonts w:ascii="宋体" w:eastAsia="宋体" w:hAnsi="宋体" w:cs="宋体"/>
          <w:b/>
          <w:kern w:val="0"/>
          <w:szCs w:val="21"/>
        </w:rPr>
        <w:t>：</w:t>
      </w:r>
      <w:r w:rsidRPr="00884A79">
        <w:rPr>
          <w:rFonts w:ascii="宋体" w:eastAsia="宋体" w:hAnsi="宋体" w:cs="宋体" w:hint="eastAsia"/>
          <w:kern w:val="0"/>
          <w:szCs w:val="21"/>
        </w:rPr>
        <w:t>6月18日左右</w:t>
      </w:r>
      <w:r w:rsidRPr="00884A79">
        <w:rPr>
          <w:rFonts w:ascii="宋体" w:eastAsia="宋体" w:hAnsi="宋体" w:cs="宋体"/>
          <w:kern w:val="0"/>
          <w:szCs w:val="21"/>
        </w:rPr>
        <w:t>。</w:t>
      </w:r>
    </w:p>
    <w:p w14:paraId="69A47AF2" w14:textId="5149B31D" w:rsidR="00BD0A12" w:rsidRPr="00884A79" w:rsidRDefault="00F56E34">
      <w:pPr>
        <w:widowControl/>
        <w:shd w:val="clear" w:color="auto" w:fill="FFFFFF"/>
        <w:spacing w:before="100" w:beforeAutospacing="1" w:after="100" w:afterAutospacing="1"/>
        <w:ind w:firstLine="420"/>
        <w:jc w:val="left"/>
        <w:rPr>
          <w:rFonts w:ascii="宋体" w:eastAsia="宋体" w:hAnsi="宋体" w:cs="宋体"/>
          <w:kern w:val="0"/>
          <w:szCs w:val="21"/>
        </w:rPr>
      </w:pPr>
      <w:r w:rsidRPr="00884A79">
        <w:rPr>
          <w:rFonts w:ascii="宋体" w:eastAsia="宋体" w:hAnsi="宋体" w:cs="宋体"/>
          <w:b/>
          <w:bCs/>
          <w:kern w:val="0"/>
          <w:szCs w:val="21"/>
        </w:rPr>
        <w:t>6</w:t>
      </w:r>
      <w:r w:rsidRPr="00884A79">
        <w:rPr>
          <w:rFonts w:ascii="宋体" w:eastAsia="宋体" w:hAnsi="宋体" w:cs="宋体" w:hint="eastAsia"/>
          <w:b/>
          <w:bCs/>
          <w:kern w:val="0"/>
          <w:szCs w:val="21"/>
        </w:rPr>
        <w:t>.拟录取结果公布时间：</w:t>
      </w:r>
      <w:r w:rsidRPr="00884A79">
        <w:rPr>
          <w:rFonts w:ascii="宋体" w:eastAsia="宋体" w:hAnsi="宋体" w:cs="宋体"/>
          <w:kern w:val="0"/>
          <w:szCs w:val="21"/>
        </w:rPr>
        <w:t>6</w:t>
      </w:r>
      <w:r w:rsidRPr="00884A79">
        <w:rPr>
          <w:rFonts w:ascii="宋体" w:eastAsia="宋体" w:hAnsi="宋体" w:cs="宋体" w:hint="eastAsia"/>
          <w:kern w:val="0"/>
          <w:szCs w:val="21"/>
        </w:rPr>
        <w:t>月</w:t>
      </w:r>
      <w:r w:rsidRPr="00884A79">
        <w:rPr>
          <w:rFonts w:ascii="宋体" w:eastAsia="宋体" w:hAnsi="宋体" w:cs="宋体"/>
          <w:kern w:val="0"/>
          <w:szCs w:val="21"/>
        </w:rPr>
        <w:t>2</w:t>
      </w:r>
      <w:r w:rsidR="00B068EA" w:rsidRPr="00884A79">
        <w:rPr>
          <w:rFonts w:ascii="宋体" w:eastAsia="宋体" w:hAnsi="宋体" w:cs="宋体"/>
          <w:kern w:val="0"/>
          <w:szCs w:val="21"/>
        </w:rPr>
        <w:t>7</w:t>
      </w:r>
      <w:r w:rsidRPr="00884A79">
        <w:rPr>
          <w:rFonts w:ascii="宋体" w:eastAsia="宋体" w:hAnsi="宋体" w:cs="宋体" w:hint="eastAsia"/>
          <w:kern w:val="0"/>
          <w:szCs w:val="21"/>
        </w:rPr>
        <w:t>日</w:t>
      </w:r>
      <w:r w:rsidR="00B068EA" w:rsidRPr="00884A79">
        <w:rPr>
          <w:rFonts w:ascii="宋体" w:eastAsia="宋体" w:hAnsi="宋体" w:cs="宋体" w:hint="eastAsia"/>
          <w:kern w:val="0"/>
          <w:szCs w:val="21"/>
        </w:rPr>
        <w:t>左右</w:t>
      </w:r>
      <w:r w:rsidRPr="00884A79">
        <w:rPr>
          <w:rFonts w:ascii="宋体" w:eastAsia="宋体" w:hAnsi="宋体" w:cs="宋体" w:hint="eastAsia"/>
          <w:kern w:val="0"/>
          <w:szCs w:val="21"/>
        </w:rPr>
        <w:t>。</w:t>
      </w:r>
    </w:p>
    <w:p w14:paraId="660D9477" w14:textId="77777777" w:rsidR="00BD0A12" w:rsidRPr="00033DA9" w:rsidRDefault="00F56E34">
      <w:pPr>
        <w:widowControl/>
        <w:shd w:val="clear" w:color="auto" w:fill="FFFFFF"/>
        <w:spacing w:before="100" w:beforeAutospacing="1" w:after="100" w:afterAutospacing="1"/>
        <w:ind w:firstLine="420"/>
        <w:jc w:val="left"/>
        <w:rPr>
          <w:rFonts w:eastAsiaTheme="minorHAnsi" w:cs="宋体"/>
          <w:kern w:val="0"/>
          <w:szCs w:val="21"/>
        </w:rPr>
      </w:pPr>
      <w:r w:rsidRPr="00033DA9">
        <w:rPr>
          <w:rFonts w:eastAsiaTheme="minorHAnsi" w:cs="宋体" w:hint="eastAsia"/>
          <w:b/>
          <w:bCs/>
          <w:kern w:val="0"/>
          <w:szCs w:val="21"/>
        </w:rPr>
        <w:t>七、其他说明</w:t>
      </w:r>
    </w:p>
    <w:p w14:paraId="3205916B"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1.关于学生综合素质档案。已建立省级统一信息平台的省份，由省级教育行政部门统一将考生电子化的综合素质档案提供给我校；未建立省级统一信息平台的省份，由各省级教育行政部门汇总本地各中学报考学生的综合素质档案后，统一上传至“强基计划”报名系统。</w:t>
      </w:r>
    </w:p>
    <w:p w14:paraId="1AA876D6"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2.对于报名材料、综合素质档案造假或在我校考核中舞弊的考生，将取消强基计划的报名、考试和录取资格，并将有关情况通报考生所在地省级招生考试机构或教育行政部门，按相关规定处理。已经入学的按照教育部和我校相关规定取消学籍，毕业后发现的将撤销其学位，并注销其毕业证、学位证。中学应当对所出具的材料认真核实，出现弄虚作假情形的，我校保留采取相关措施的权力。</w:t>
      </w:r>
    </w:p>
    <w:p w14:paraId="4BE3B5BA" w14:textId="52E93556"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kern w:val="0"/>
          <w:szCs w:val="21"/>
        </w:rPr>
        <w:t>3</w:t>
      </w:r>
      <w:r w:rsidRPr="00884A79">
        <w:rPr>
          <w:rFonts w:ascii="宋体" w:eastAsia="宋体" w:hAnsi="宋体" w:cs="宋体" w:hint="eastAsia"/>
          <w:b/>
          <w:bCs/>
          <w:kern w:val="0"/>
          <w:szCs w:val="21"/>
        </w:rPr>
        <w:t>.</w:t>
      </w:r>
      <w:r w:rsidRPr="00884A79">
        <w:rPr>
          <w:rFonts w:ascii="宋体" w:eastAsia="宋体" w:hAnsi="宋体" w:cs="宋体" w:hint="eastAsia"/>
          <w:kern w:val="0"/>
          <w:szCs w:val="21"/>
        </w:rPr>
        <w:t>我校于</w:t>
      </w:r>
      <w:r w:rsidRPr="00884A79">
        <w:rPr>
          <w:rFonts w:ascii="宋体" w:eastAsia="宋体" w:hAnsi="宋体" w:cs="宋体"/>
          <w:kern w:val="0"/>
          <w:szCs w:val="21"/>
        </w:rPr>
        <w:t>6</w:t>
      </w:r>
      <w:r w:rsidRPr="00884A79">
        <w:rPr>
          <w:rFonts w:ascii="宋体" w:eastAsia="宋体" w:hAnsi="宋体" w:cs="宋体" w:hint="eastAsia"/>
          <w:kern w:val="0"/>
          <w:szCs w:val="21"/>
        </w:rPr>
        <w:t>月</w:t>
      </w:r>
      <w:r w:rsidRPr="00884A79">
        <w:rPr>
          <w:rFonts w:ascii="宋体" w:eastAsia="宋体" w:hAnsi="宋体" w:cs="宋体"/>
          <w:kern w:val="0"/>
          <w:szCs w:val="21"/>
        </w:rPr>
        <w:t>2</w:t>
      </w:r>
      <w:r w:rsidR="006A5F9C" w:rsidRPr="00884A79">
        <w:rPr>
          <w:rFonts w:ascii="宋体" w:eastAsia="宋体" w:hAnsi="宋体" w:cs="宋体"/>
          <w:kern w:val="0"/>
          <w:szCs w:val="21"/>
        </w:rPr>
        <w:t>7</w:t>
      </w:r>
      <w:r w:rsidRPr="00884A79">
        <w:rPr>
          <w:rFonts w:ascii="宋体" w:eastAsia="宋体" w:hAnsi="宋体" w:cs="宋体" w:hint="eastAsia"/>
          <w:kern w:val="0"/>
          <w:szCs w:val="21"/>
        </w:rPr>
        <w:t>日</w:t>
      </w:r>
      <w:r w:rsidR="006A5F9C" w:rsidRPr="00884A79">
        <w:rPr>
          <w:rFonts w:ascii="宋体" w:eastAsia="宋体" w:hAnsi="宋体" w:cs="宋体" w:hint="eastAsia"/>
          <w:kern w:val="0"/>
          <w:szCs w:val="21"/>
        </w:rPr>
        <w:t>左右</w:t>
      </w:r>
      <w:r w:rsidRPr="00884A79">
        <w:rPr>
          <w:rFonts w:ascii="宋体" w:eastAsia="宋体" w:hAnsi="宋体" w:cs="宋体" w:hint="eastAsia"/>
          <w:kern w:val="0"/>
          <w:szCs w:val="21"/>
        </w:rPr>
        <w:t>在报名系统内公布录取名单并公示录取标准。被正式录取的考生不再参加本省（区、市）后续高考志愿录取；未被录取的考生可正常参加本省（区、市）后续各批次志愿录取。</w:t>
      </w:r>
    </w:p>
    <w:p w14:paraId="79BF6D12"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kern w:val="0"/>
          <w:szCs w:val="21"/>
        </w:rPr>
        <w:t>4</w:t>
      </w:r>
      <w:r w:rsidRPr="00884A79">
        <w:rPr>
          <w:rFonts w:ascii="宋体" w:eastAsia="宋体" w:hAnsi="宋体" w:cs="宋体" w:hint="eastAsia"/>
          <w:b/>
          <w:bCs/>
          <w:kern w:val="0"/>
          <w:szCs w:val="21"/>
        </w:rPr>
        <w:t>.</w:t>
      </w:r>
      <w:r w:rsidRPr="00884A79">
        <w:rPr>
          <w:rFonts w:ascii="宋体" w:eastAsia="宋体" w:hAnsi="宋体" w:cs="宋体" w:hint="eastAsia"/>
          <w:kern w:val="0"/>
          <w:szCs w:val="21"/>
        </w:rPr>
        <w:t>我校不组织，也不委托任何个人或中介机构组织开展与强基计划有关的任何考试招生工作，不举办任何形式的营利性或非营利性培训活动。</w:t>
      </w:r>
    </w:p>
    <w:p w14:paraId="3FC836D6"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b/>
          <w:bCs/>
          <w:kern w:val="0"/>
          <w:szCs w:val="21"/>
        </w:rPr>
        <w:t>5</w:t>
      </w:r>
      <w:r w:rsidRPr="00884A79">
        <w:rPr>
          <w:rFonts w:ascii="宋体" w:eastAsia="宋体" w:hAnsi="宋体" w:cs="宋体" w:hint="eastAsia"/>
          <w:b/>
          <w:bCs/>
          <w:kern w:val="0"/>
          <w:szCs w:val="21"/>
        </w:rPr>
        <w:t>.我校强基计划考核工作方案如因</w:t>
      </w:r>
      <w:r w:rsidRPr="00884A79">
        <w:rPr>
          <w:rFonts w:ascii="宋体" w:eastAsia="宋体" w:hAnsi="宋体" w:cs="宋体"/>
          <w:b/>
          <w:bCs/>
          <w:kern w:val="0"/>
          <w:szCs w:val="21"/>
        </w:rPr>
        <w:t>不可抗拒因素</w:t>
      </w:r>
      <w:r w:rsidRPr="00884A79">
        <w:rPr>
          <w:rFonts w:ascii="宋体" w:eastAsia="宋体" w:hAnsi="宋体" w:cs="宋体" w:hint="eastAsia"/>
          <w:b/>
          <w:bCs/>
          <w:kern w:val="0"/>
          <w:szCs w:val="21"/>
        </w:rPr>
        <w:t>影响可能</w:t>
      </w:r>
      <w:r w:rsidRPr="00884A79">
        <w:rPr>
          <w:rFonts w:ascii="宋体" w:eastAsia="宋体" w:hAnsi="宋体" w:cs="宋体"/>
          <w:b/>
          <w:bCs/>
          <w:kern w:val="0"/>
          <w:szCs w:val="21"/>
        </w:rPr>
        <w:t>做出一定调整</w:t>
      </w:r>
      <w:r w:rsidRPr="00884A79">
        <w:rPr>
          <w:rFonts w:ascii="宋体" w:eastAsia="宋体" w:hAnsi="宋体" w:cs="宋体" w:hint="eastAsia"/>
          <w:b/>
          <w:bCs/>
          <w:kern w:val="0"/>
          <w:szCs w:val="21"/>
        </w:rPr>
        <w:t>，届时将另行通知。</w:t>
      </w:r>
    </w:p>
    <w:p w14:paraId="7EEC8DC6" w14:textId="77777777" w:rsidR="00BD0A12" w:rsidRPr="00033DA9" w:rsidRDefault="00F56E34">
      <w:pPr>
        <w:widowControl/>
        <w:shd w:val="clear" w:color="auto" w:fill="FFFFFF"/>
        <w:spacing w:before="100" w:beforeAutospacing="1" w:after="100" w:afterAutospacing="1"/>
        <w:ind w:firstLine="420"/>
        <w:jc w:val="left"/>
        <w:rPr>
          <w:rFonts w:eastAsiaTheme="minorHAnsi" w:cs="宋体"/>
          <w:kern w:val="0"/>
          <w:szCs w:val="21"/>
        </w:rPr>
      </w:pPr>
      <w:r w:rsidRPr="00033DA9">
        <w:rPr>
          <w:rFonts w:eastAsiaTheme="minorHAnsi" w:cs="宋体" w:hint="eastAsia"/>
          <w:b/>
          <w:bCs/>
          <w:kern w:val="0"/>
          <w:szCs w:val="21"/>
        </w:rPr>
        <w:t>八、监督及申诉方式</w:t>
      </w:r>
    </w:p>
    <w:p w14:paraId="5407E38F"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1</w:t>
      </w:r>
      <w:r w:rsidRPr="00884A79">
        <w:rPr>
          <w:rFonts w:ascii="宋体" w:eastAsia="宋体" w:hAnsi="宋体" w:cs="宋体" w:hint="eastAsia"/>
          <w:b/>
          <w:bCs/>
          <w:kern w:val="0"/>
          <w:szCs w:val="21"/>
        </w:rPr>
        <w:t>.</w:t>
      </w:r>
      <w:r w:rsidRPr="00884A79">
        <w:rPr>
          <w:rFonts w:ascii="宋体" w:eastAsia="宋体" w:hAnsi="宋体" w:cs="宋体" w:hint="eastAsia"/>
          <w:kern w:val="0"/>
          <w:szCs w:val="21"/>
        </w:rPr>
        <w:t>西安交通大学强基计划招生工作在校招生工作领导小组的领导下，由招生办公室负责具体工作的组织和实施。学校在实施本简章的过程中做到招生方案公开、选拔方法公平、录取结果公正。</w:t>
      </w:r>
    </w:p>
    <w:p w14:paraId="4DB1BDE3"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2</w:t>
      </w:r>
      <w:r w:rsidRPr="00884A79">
        <w:rPr>
          <w:rFonts w:ascii="宋体" w:eastAsia="宋体" w:hAnsi="宋体" w:cs="宋体" w:hint="eastAsia"/>
          <w:b/>
          <w:bCs/>
          <w:kern w:val="0"/>
          <w:szCs w:val="21"/>
        </w:rPr>
        <w:t>.</w:t>
      </w:r>
      <w:r w:rsidRPr="00884A79">
        <w:rPr>
          <w:rFonts w:ascii="宋体" w:eastAsia="宋体" w:hAnsi="宋体" w:cs="宋体" w:hint="eastAsia"/>
          <w:kern w:val="0"/>
          <w:szCs w:val="21"/>
        </w:rPr>
        <w:t>考核成绩和体育测试结果等经校招生工作领导小组审定后在教育部强基计划报名系统内公布，拟录取考生名单和入选专业报请校招生工作领导小组审批，并按照教育部有关规定在</w:t>
      </w:r>
      <w:r w:rsidRPr="00884A79">
        <w:rPr>
          <w:rFonts w:ascii="宋体" w:eastAsia="宋体" w:hAnsi="宋体" w:cs="宋体"/>
          <w:kern w:val="0"/>
          <w:szCs w:val="21"/>
        </w:rPr>
        <w:t>报名系统内</w:t>
      </w:r>
      <w:r w:rsidRPr="00884A79">
        <w:rPr>
          <w:rFonts w:ascii="宋体" w:eastAsia="宋体" w:hAnsi="宋体" w:cs="宋体" w:hint="eastAsia"/>
          <w:kern w:val="0"/>
          <w:szCs w:val="21"/>
        </w:rPr>
        <w:t>进行公示。</w:t>
      </w:r>
    </w:p>
    <w:p w14:paraId="36CE9E9C" w14:textId="77777777"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3</w:t>
      </w:r>
      <w:r w:rsidRPr="00884A79">
        <w:rPr>
          <w:rFonts w:ascii="宋体" w:eastAsia="宋体" w:hAnsi="宋体" w:cs="宋体" w:hint="eastAsia"/>
          <w:b/>
          <w:bCs/>
          <w:kern w:val="0"/>
          <w:szCs w:val="21"/>
        </w:rPr>
        <w:t>.</w:t>
      </w:r>
      <w:r w:rsidRPr="00884A79">
        <w:rPr>
          <w:rFonts w:ascii="宋体" w:eastAsia="宋体" w:hAnsi="宋体" w:cs="宋体" w:hint="eastAsia"/>
          <w:kern w:val="0"/>
          <w:szCs w:val="21"/>
        </w:rPr>
        <w:t>我校将对录取的学生进行入学资格复查，对不具备入学资格的考生，按教育部相关规定处理。</w:t>
      </w:r>
    </w:p>
    <w:p w14:paraId="2FA784CA" w14:textId="36C5DF75" w:rsidR="00BD0A12" w:rsidRPr="00884A79" w:rsidRDefault="00F56E34">
      <w:pPr>
        <w:widowControl/>
        <w:shd w:val="clear" w:color="auto" w:fill="FFFFFF"/>
        <w:spacing w:before="100" w:beforeAutospacing="1"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4</w:t>
      </w:r>
      <w:r w:rsidRPr="00884A79">
        <w:rPr>
          <w:rFonts w:ascii="宋体" w:eastAsia="宋体" w:hAnsi="宋体" w:cs="宋体" w:hint="eastAsia"/>
          <w:b/>
          <w:bCs/>
          <w:kern w:val="0"/>
          <w:szCs w:val="21"/>
        </w:rPr>
        <w:t>.</w:t>
      </w:r>
      <w:r w:rsidRPr="00884A79">
        <w:rPr>
          <w:rFonts w:ascii="宋体" w:eastAsia="宋体" w:hAnsi="宋体" w:cs="宋体" w:hint="eastAsia"/>
          <w:kern w:val="0"/>
          <w:szCs w:val="21"/>
        </w:rPr>
        <w:t>西安交通大学强基计划的招生录取工作接受校纪检监察部门、考生、家长以及社会各界的监督，做到机会公平、程序公开、结果公正。学校监督举报邮箱为：</w:t>
      </w:r>
      <w:hyperlink r:id="rId7" w:history="1">
        <w:r w:rsidRPr="00884A79">
          <w:rPr>
            <w:rFonts w:ascii="宋体" w:eastAsia="宋体" w:hAnsi="宋体" w:cs="宋体" w:hint="eastAsia"/>
            <w:kern w:val="0"/>
            <w:szCs w:val="21"/>
            <w:u w:val="single"/>
          </w:rPr>
          <w:t>jwb@xjtu.edu.cn</w:t>
        </w:r>
      </w:hyperlink>
      <w:r w:rsidRPr="00884A79">
        <w:rPr>
          <w:rFonts w:ascii="宋体" w:eastAsia="宋体" w:hAnsi="宋体" w:cs="宋体" w:hint="eastAsia"/>
          <w:kern w:val="0"/>
          <w:szCs w:val="21"/>
        </w:rPr>
        <w:t>。</w:t>
      </w:r>
    </w:p>
    <w:p w14:paraId="489E031D" w14:textId="77777777" w:rsidR="00BD0A12" w:rsidRPr="00033DA9" w:rsidRDefault="00F56E34">
      <w:pPr>
        <w:widowControl/>
        <w:shd w:val="clear" w:color="auto" w:fill="FFFFFF"/>
        <w:spacing w:before="100" w:beforeAutospacing="1" w:after="100" w:afterAutospacing="1"/>
        <w:ind w:firstLine="420"/>
        <w:jc w:val="left"/>
        <w:rPr>
          <w:rFonts w:eastAsiaTheme="minorHAnsi" w:cs="宋体"/>
          <w:kern w:val="0"/>
          <w:szCs w:val="21"/>
        </w:rPr>
      </w:pPr>
      <w:r w:rsidRPr="00033DA9">
        <w:rPr>
          <w:rFonts w:eastAsiaTheme="minorHAnsi" w:cs="宋体" w:hint="eastAsia"/>
          <w:b/>
          <w:bCs/>
          <w:kern w:val="0"/>
          <w:szCs w:val="21"/>
        </w:rPr>
        <w:t>九、咨询及联系方式</w:t>
      </w:r>
    </w:p>
    <w:p w14:paraId="70EA3F2E" w14:textId="77777777" w:rsidR="00BD0A12" w:rsidRPr="00884A79" w:rsidRDefault="00F56E34" w:rsidP="00884A79">
      <w:pPr>
        <w:widowControl/>
        <w:shd w:val="clear" w:color="auto" w:fill="FFFFFF"/>
        <w:spacing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地    址：西安市碑林区咸宁西路28号西安交通大学招生办公室</w:t>
      </w:r>
    </w:p>
    <w:p w14:paraId="6586CB22" w14:textId="77777777" w:rsidR="00BD0A12" w:rsidRPr="00884A79" w:rsidRDefault="00F56E34" w:rsidP="00884A79">
      <w:pPr>
        <w:widowControl/>
        <w:shd w:val="clear" w:color="auto" w:fill="FFFFFF"/>
        <w:spacing w:after="100" w:afterAutospacing="1"/>
        <w:ind w:firstLine="420"/>
        <w:rPr>
          <w:rFonts w:ascii="宋体" w:eastAsia="宋体" w:hAnsi="宋体" w:cs="宋体"/>
          <w:kern w:val="0"/>
          <w:szCs w:val="21"/>
        </w:rPr>
      </w:pPr>
      <w:r w:rsidRPr="00884A79">
        <w:rPr>
          <w:rFonts w:ascii="宋体" w:eastAsia="宋体" w:hAnsi="宋体" w:cs="宋体" w:hint="eastAsia"/>
          <w:kern w:val="0"/>
          <w:szCs w:val="21"/>
        </w:rPr>
        <w:lastRenderedPageBreak/>
        <w:t xml:space="preserve">邮 </w:t>
      </w:r>
      <w:r w:rsidRPr="00884A79">
        <w:rPr>
          <w:rFonts w:ascii="宋体" w:eastAsia="宋体" w:hAnsi="宋体" w:cs="宋体"/>
          <w:kern w:val="0"/>
          <w:szCs w:val="21"/>
        </w:rPr>
        <w:t xml:space="preserve">   </w:t>
      </w:r>
      <w:r w:rsidRPr="00884A79">
        <w:rPr>
          <w:rFonts w:ascii="宋体" w:eastAsia="宋体" w:hAnsi="宋体" w:cs="宋体" w:hint="eastAsia"/>
          <w:kern w:val="0"/>
          <w:szCs w:val="21"/>
        </w:rPr>
        <w:t>编：710049</w:t>
      </w:r>
    </w:p>
    <w:p w14:paraId="7F2BC844" w14:textId="77777777" w:rsidR="00BD0A12" w:rsidRPr="00884A79" w:rsidRDefault="00F56E34" w:rsidP="00884A79">
      <w:pPr>
        <w:widowControl/>
        <w:shd w:val="clear" w:color="auto" w:fill="FFFFFF"/>
        <w:spacing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咨询电话：029-82668320</w:t>
      </w:r>
    </w:p>
    <w:p w14:paraId="4DAECEA4" w14:textId="77777777" w:rsidR="00BD0A12" w:rsidRPr="00884A79" w:rsidRDefault="00F56E34" w:rsidP="00884A79">
      <w:pPr>
        <w:widowControl/>
        <w:shd w:val="clear" w:color="auto" w:fill="FFFFFF"/>
        <w:spacing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 xml:space="preserve">传 </w:t>
      </w:r>
      <w:r w:rsidRPr="00884A79">
        <w:rPr>
          <w:rFonts w:ascii="宋体" w:eastAsia="宋体" w:hAnsi="宋体" w:cs="宋体"/>
          <w:kern w:val="0"/>
          <w:szCs w:val="21"/>
        </w:rPr>
        <w:t xml:space="preserve">   </w:t>
      </w:r>
      <w:r w:rsidRPr="00884A79">
        <w:rPr>
          <w:rFonts w:ascii="宋体" w:eastAsia="宋体" w:hAnsi="宋体" w:cs="宋体" w:hint="eastAsia"/>
          <w:kern w:val="0"/>
          <w:szCs w:val="21"/>
        </w:rPr>
        <w:t>真：029-82668322</w:t>
      </w:r>
    </w:p>
    <w:p w14:paraId="463A3FD2" w14:textId="77777777" w:rsidR="00BD0A12" w:rsidRPr="00884A79" w:rsidRDefault="00F56E34" w:rsidP="00884A79">
      <w:pPr>
        <w:widowControl/>
        <w:shd w:val="clear" w:color="auto" w:fill="FFFFFF"/>
        <w:spacing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电子邮箱：</w:t>
      </w:r>
      <w:hyperlink r:id="rId8" w:history="1">
        <w:r w:rsidRPr="00884A79">
          <w:rPr>
            <w:rFonts w:ascii="宋体" w:eastAsia="宋体" w:hAnsi="宋体" w:cs="宋体" w:hint="eastAsia"/>
            <w:kern w:val="0"/>
            <w:szCs w:val="21"/>
            <w:u w:val="single"/>
          </w:rPr>
          <w:t>xjtuzs@xjtu.edu.cn</w:t>
        </w:r>
      </w:hyperlink>
    </w:p>
    <w:p w14:paraId="43AF37C0" w14:textId="77777777" w:rsidR="00BD0A12" w:rsidRPr="00884A79" w:rsidRDefault="00F56E34" w:rsidP="00884A79">
      <w:pPr>
        <w:widowControl/>
        <w:shd w:val="clear" w:color="auto" w:fill="FFFFFF"/>
        <w:spacing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西安交通大学招生网：http://zs.xjtu.edu.cn/</w:t>
      </w:r>
    </w:p>
    <w:p w14:paraId="33FAA023" w14:textId="77777777" w:rsidR="00BD0A12" w:rsidRPr="00884A79" w:rsidRDefault="00F56E34" w:rsidP="00884A79">
      <w:pPr>
        <w:widowControl/>
        <w:shd w:val="clear" w:color="auto" w:fill="FFFFFF"/>
        <w:spacing w:after="100" w:afterAutospacing="1"/>
        <w:ind w:firstLine="420"/>
        <w:rPr>
          <w:rFonts w:ascii="宋体" w:eastAsia="宋体" w:hAnsi="宋体" w:cs="宋体"/>
          <w:kern w:val="0"/>
          <w:szCs w:val="21"/>
        </w:rPr>
      </w:pPr>
      <w:r w:rsidRPr="00884A79">
        <w:rPr>
          <w:rFonts w:ascii="宋体" w:eastAsia="宋体" w:hAnsi="宋体" w:cs="宋体" w:hint="eastAsia"/>
          <w:kern w:val="0"/>
          <w:szCs w:val="21"/>
        </w:rPr>
        <w:t>强基计划报名网：https://bm.chsi.com.cn/jcxkzs/sch/10698</w:t>
      </w:r>
    </w:p>
    <w:p w14:paraId="30DE1AF5" w14:textId="77777777" w:rsidR="00BD0A12" w:rsidRPr="00033DA9" w:rsidRDefault="00F56E34">
      <w:pPr>
        <w:widowControl/>
        <w:shd w:val="clear" w:color="auto" w:fill="FFFFFF"/>
        <w:spacing w:before="100" w:beforeAutospacing="1" w:after="100" w:afterAutospacing="1"/>
        <w:ind w:firstLine="420"/>
        <w:jc w:val="left"/>
        <w:rPr>
          <w:rFonts w:eastAsiaTheme="minorHAnsi" w:cs="宋体"/>
          <w:b/>
          <w:bCs/>
          <w:kern w:val="0"/>
          <w:szCs w:val="21"/>
        </w:rPr>
      </w:pPr>
      <w:r w:rsidRPr="00033DA9">
        <w:rPr>
          <w:rFonts w:eastAsiaTheme="minorHAnsi" w:cs="宋体" w:hint="eastAsia"/>
          <w:b/>
          <w:bCs/>
          <w:kern w:val="0"/>
          <w:szCs w:val="21"/>
        </w:rPr>
        <w:t>十、本简章由西安交通大学招生办公室负责解释。</w:t>
      </w:r>
    </w:p>
    <w:p w14:paraId="53BD0457" w14:textId="77777777" w:rsidR="00BD0A12" w:rsidRPr="00033DA9" w:rsidRDefault="00BD0A12">
      <w:pPr>
        <w:widowControl/>
        <w:shd w:val="clear" w:color="auto" w:fill="FFFFFF"/>
        <w:spacing w:before="100" w:beforeAutospacing="1" w:after="100" w:afterAutospacing="1"/>
        <w:ind w:firstLine="420"/>
        <w:jc w:val="left"/>
        <w:rPr>
          <w:rFonts w:eastAsiaTheme="minorHAnsi" w:cs="宋体"/>
          <w:b/>
          <w:bCs/>
          <w:kern w:val="0"/>
          <w:szCs w:val="21"/>
        </w:rPr>
      </w:pPr>
    </w:p>
    <w:p w14:paraId="155C678F" w14:textId="77777777" w:rsidR="00BD0A12" w:rsidRPr="00033DA9" w:rsidRDefault="00BD0A12">
      <w:pPr>
        <w:widowControl/>
        <w:shd w:val="clear" w:color="auto" w:fill="FFFFFF"/>
        <w:spacing w:before="100" w:beforeAutospacing="1" w:after="100" w:afterAutospacing="1"/>
        <w:ind w:firstLine="420"/>
        <w:jc w:val="left"/>
        <w:rPr>
          <w:rFonts w:eastAsiaTheme="minorHAnsi" w:cs="宋体"/>
          <w:b/>
          <w:bCs/>
          <w:kern w:val="0"/>
          <w:szCs w:val="21"/>
        </w:rPr>
      </w:pPr>
    </w:p>
    <w:p w14:paraId="14FD8649" w14:textId="77777777" w:rsidR="00BD0A12" w:rsidRPr="00033DA9" w:rsidRDefault="00BD0A12">
      <w:pPr>
        <w:widowControl/>
        <w:shd w:val="clear" w:color="auto" w:fill="FFFFFF"/>
        <w:spacing w:before="100" w:beforeAutospacing="1" w:after="100" w:afterAutospacing="1"/>
        <w:ind w:firstLine="420"/>
        <w:jc w:val="left"/>
        <w:rPr>
          <w:rFonts w:eastAsiaTheme="minorHAnsi" w:cs="宋体"/>
          <w:kern w:val="0"/>
          <w:szCs w:val="21"/>
        </w:rPr>
      </w:pPr>
    </w:p>
    <w:p w14:paraId="5D154DDF" w14:textId="77777777" w:rsidR="00BD0A12" w:rsidRPr="00033DA9" w:rsidRDefault="00F56E34">
      <w:pPr>
        <w:widowControl/>
        <w:shd w:val="clear" w:color="auto" w:fill="FFFFFF"/>
        <w:wordWrap w:val="0"/>
        <w:spacing w:before="100" w:beforeAutospacing="1" w:after="100" w:afterAutospacing="1"/>
        <w:ind w:firstLine="420"/>
        <w:jc w:val="right"/>
        <w:rPr>
          <w:rFonts w:eastAsiaTheme="minorHAnsi" w:cs="宋体"/>
          <w:kern w:val="0"/>
          <w:szCs w:val="21"/>
        </w:rPr>
      </w:pPr>
      <w:r w:rsidRPr="00033DA9">
        <w:rPr>
          <w:rFonts w:eastAsiaTheme="minorHAnsi" w:cs="宋体" w:hint="eastAsia"/>
          <w:kern w:val="0"/>
          <w:szCs w:val="21"/>
        </w:rPr>
        <w:t xml:space="preserve">西安交通大学招生办公室 </w:t>
      </w:r>
      <w:r w:rsidRPr="00033DA9">
        <w:rPr>
          <w:rFonts w:eastAsiaTheme="minorHAnsi" w:cs="宋体"/>
          <w:kern w:val="0"/>
          <w:szCs w:val="21"/>
        </w:rPr>
        <w:t xml:space="preserve"> </w:t>
      </w:r>
    </w:p>
    <w:p w14:paraId="67FA87A7" w14:textId="1BA49033" w:rsidR="00BD0A12" w:rsidRPr="00033DA9" w:rsidRDefault="00864632" w:rsidP="00996BC8">
      <w:pPr>
        <w:wordWrap w:val="0"/>
        <w:jc w:val="right"/>
        <w:rPr>
          <w:rFonts w:eastAsiaTheme="minorHAnsi"/>
          <w:szCs w:val="21"/>
        </w:rPr>
      </w:pPr>
      <w:r w:rsidRPr="00033DA9">
        <w:rPr>
          <w:rFonts w:eastAsiaTheme="minorHAnsi" w:cs="宋体" w:hint="eastAsia"/>
          <w:kern w:val="0"/>
          <w:szCs w:val="21"/>
        </w:rPr>
        <w:t>202</w:t>
      </w:r>
      <w:r w:rsidRPr="00033DA9">
        <w:rPr>
          <w:rFonts w:eastAsiaTheme="minorHAnsi" w:cs="宋体"/>
          <w:kern w:val="0"/>
          <w:szCs w:val="21"/>
        </w:rPr>
        <w:t>4</w:t>
      </w:r>
      <w:r w:rsidRPr="00033DA9">
        <w:rPr>
          <w:rFonts w:eastAsiaTheme="minorHAnsi" w:cs="宋体" w:hint="eastAsia"/>
          <w:kern w:val="0"/>
          <w:szCs w:val="21"/>
        </w:rPr>
        <w:t>年</w:t>
      </w:r>
      <w:r w:rsidRPr="00033DA9">
        <w:rPr>
          <w:rFonts w:eastAsiaTheme="minorHAnsi" w:cs="宋体"/>
          <w:kern w:val="0"/>
          <w:szCs w:val="21"/>
        </w:rPr>
        <w:t>4</w:t>
      </w:r>
      <w:r w:rsidR="00F56E34" w:rsidRPr="00033DA9">
        <w:rPr>
          <w:rFonts w:eastAsiaTheme="minorHAnsi" w:cs="宋体" w:hint="eastAsia"/>
          <w:kern w:val="0"/>
          <w:szCs w:val="21"/>
        </w:rPr>
        <w:t>月</w:t>
      </w:r>
      <w:r w:rsidRPr="00033DA9">
        <w:rPr>
          <w:rFonts w:eastAsiaTheme="minorHAnsi" w:cs="宋体"/>
          <w:kern w:val="0"/>
          <w:szCs w:val="21"/>
        </w:rPr>
        <w:t>10</w:t>
      </w:r>
      <w:r w:rsidR="00F56E34" w:rsidRPr="00033DA9">
        <w:rPr>
          <w:rFonts w:eastAsiaTheme="minorHAnsi" w:cs="宋体" w:hint="eastAsia"/>
          <w:kern w:val="0"/>
          <w:szCs w:val="21"/>
        </w:rPr>
        <w:t>日</w:t>
      </w:r>
      <w:r w:rsidR="007F64BE" w:rsidRPr="00033DA9">
        <w:rPr>
          <w:rFonts w:eastAsiaTheme="minorHAnsi" w:cs="宋体" w:hint="eastAsia"/>
          <w:kern w:val="0"/>
          <w:szCs w:val="21"/>
        </w:rPr>
        <w:t xml:space="preserve"> </w:t>
      </w:r>
      <w:r w:rsidR="007F64BE" w:rsidRPr="00033DA9">
        <w:rPr>
          <w:rFonts w:eastAsiaTheme="minorHAnsi" w:cs="宋体"/>
          <w:kern w:val="0"/>
          <w:szCs w:val="21"/>
        </w:rPr>
        <w:t xml:space="preserve">   </w:t>
      </w:r>
    </w:p>
    <w:sectPr w:rsidR="00BD0A12" w:rsidRPr="00033DA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2DCDA" w14:textId="77777777" w:rsidR="00215586" w:rsidRDefault="00215586" w:rsidP="004E453F">
      <w:r>
        <w:separator/>
      </w:r>
    </w:p>
  </w:endnote>
  <w:endnote w:type="continuationSeparator" w:id="0">
    <w:p w14:paraId="186E88A5" w14:textId="77777777" w:rsidR="00215586" w:rsidRDefault="00215586" w:rsidP="004E4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A3459" w14:textId="77777777" w:rsidR="00215586" w:rsidRDefault="00215586" w:rsidP="004E453F">
      <w:r>
        <w:separator/>
      </w:r>
    </w:p>
  </w:footnote>
  <w:footnote w:type="continuationSeparator" w:id="0">
    <w:p w14:paraId="0E101B8E" w14:textId="77777777" w:rsidR="00215586" w:rsidRDefault="00215586" w:rsidP="004E45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DUxYzA2ZTRiNWJmNzZmYTkyZmI1OTVjNmM0ZDI1NTYifQ=="/>
  </w:docVars>
  <w:rsids>
    <w:rsidRoot w:val="00E3239F"/>
    <w:rsid w:val="A7DBDE2E"/>
    <w:rsid w:val="000033CF"/>
    <w:rsid w:val="000120ED"/>
    <w:rsid w:val="00033DA9"/>
    <w:rsid w:val="00040875"/>
    <w:rsid w:val="000665FE"/>
    <w:rsid w:val="00100B60"/>
    <w:rsid w:val="00141166"/>
    <w:rsid w:val="001F06D5"/>
    <w:rsid w:val="00215586"/>
    <w:rsid w:val="0022200C"/>
    <w:rsid w:val="00245AC6"/>
    <w:rsid w:val="00254911"/>
    <w:rsid w:val="00287682"/>
    <w:rsid w:val="002B7D21"/>
    <w:rsid w:val="002C6215"/>
    <w:rsid w:val="002D59ED"/>
    <w:rsid w:val="002E4FE4"/>
    <w:rsid w:val="00304445"/>
    <w:rsid w:val="0031327E"/>
    <w:rsid w:val="003B579A"/>
    <w:rsid w:val="003D31DB"/>
    <w:rsid w:val="003E7361"/>
    <w:rsid w:val="003F6A07"/>
    <w:rsid w:val="0043023A"/>
    <w:rsid w:val="004A760C"/>
    <w:rsid w:val="004B2AF6"/>
    <w:rsid w:val="004E453F"/>
    <w:rsid w:val="005234DA"/>
    <w:rsid w:val="0052379B"/>
    <w:rsid w:val="0053056C"/>
    <w:rsid w:val="00533FFB"/>
    <w:rsid w:val="005543D3"/>
    <w:rsid w:val="00574F32"/>
    <w:rsid w:val="0058245E"/>
    <w:rsid w:val="005C06C0"/>
    <w:rsid w:val="005C0DFD"/>
    <w:rsid w:val="005D3846"/>
    <w:rsid w:val="005E489E"/>
    <w:rsid w:val="0061380E"/>
    <w:rsid w:val="006A5F9C"/>
    <w:rsid w:val="006D5A49"/>
    <w:rsid w:val="006F27D1"/>
    <w:rsid w:val="00704CA7"/>
    <w:rsid w:val="00725DFE"/>
    <w:rsid w:val="00726734"/>
    <w:rsid w:val="00771BCE"/>
    <w:rsid w:val="00787629"/>
    <w:rsid w:val="00787D02"/>
    <w:rsid w:val="00795372"/>
    <w:rsid w:val="007C2114"/>
    <w:rsid w:val="007C3695"/>
    <w:rsid w:val="007F64BE"/>
    <w:rsid w:val="008379C8"/>
    <w:rsid w:val="008428C9"/>
    <w:rsid w:val="0084321A"/>
    <w:rsid w:val="0086319F"/>
    <w:rsid w:val="00864632"/>
    <w:rsid w:val="008766D6"/>
    <w:rsid w:val="00884A79"/>
    <w:rsid w:val="00891837"/>
    <w:rsid w:val="008C5100"/>
    <w:rsid w:val="008C7ADC"/>
    <w:rsid w:val="008D22AE"/>
    <w:rsid w:val="008E5542"/>
    <w:rsid w:val="00923195"/>
    <w:rsid w:val="0095527D"/>
    <w:rsid w:val="00996BC8"/>
    <w:rsid w:val="009B679E"/>
    <w:rsid w:val="009C0795"/>
    <w:rsid w:val="00A26E3A"/>
    <w:rsid w:val="00AC6097"/>
    <w:rsid w:val="00AE18F2"/>
    <w:rsid w:val="00B068EA"/>
    <w:rsid w:val="00B62C85"/>
    <w:rsid w:val="00B71DD3"/>
    <w:rsid w:val="00B92BE7"/>
    <w:rsid w:val="00BB6727"/>
    <w:rsid w:val="00BD0A12"/>
    <w:rsid w:val="00BD4E0A"/>
    <w:rsid w:val="00BE439A"/>
    <w:rsid w:val="00BE4DA5"/>
    <w:rsid w:val="00C10E92"/>
    <w:rsid w:val="00C349BA"/>
    <w:rsid w:val="00D176F8"/>
    <w:rsid w:val="00D27603"/>
    <w:rsid w:val="00D53115"/>
    <w:rsid w:val="00D606E0"/>
    <w:rsid w:val="00DC3CF1"/>
    <w:rsid w:val="00DC40BD"/>
    <w:rsid w:val="00DD67D3"/>
    <w:rsid w:val="00DE3199"/>
    <w:rsid w:val="00E07D9C"/>
    <w:rsid w:val="00E3239F"/>
    <w:rsid w:val="00E67B64"/>
    <w:rsid w:val="00E9255A"/>
    <w:rsid w:val="00EB766E"/>
    <w:rsid w:val="00F15ACE"/>
    <w:rsid w:val="00F22596"/>
    <w:rsid w:val="00F41EEC"/>
    <w:rsid w:val="00F56E34"/>
    <w:rsid w:val="00F67BC9"/>
    <w:rsid w:val="00F80837"/>
    <w:rsid w:val="00F80B23"/>
    <w:rsid w:val="00F82B4D"/>
    <w:rsid w:val="00FB1FB3"/>
    <w:rsid w:val="00FF48CF"/>
    <w:rsid w:val="158269B3"/>
    <w:rsid w:val="252C4301"/>
    <w:rsid w:val="7CE403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9A88F5"/>
  <w15:docId w15:val="{F8220CA5-8E30-4F09-B0C3-3F89211A4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semiHidden/>
    <w:unhideWhenUsed/>
    <w:qFormat/>
    <w:pPr>
      <w:widowControl/>
      <w:spacing w:before="100" w:beforeAutospacing="1" w:after="100" w:afterAutospacing="1"/>
      <w:jc w:val="left"/>
    </w:pPr>
    <w:rPr>
      <w:rFonts w:ascii="宋体" w:eastAsia="宋体" w:hAnsi="宋体" w:cs="宋体"/>
      <w:kern w:val="0"/>
      <w:sz w:val="24"/>
      <w:szCs w:val="24"/>
    </w:rPr>
  </w:style>
  <w:style w:type="paragraph" w:styleId="ac">
    <w:name w:val="annotation subject"/>
    <w:basedOn w:val="a3"/>
    <w:next w:val="a3"/>
    <w:link w:val="ad"/>
    <w:uiPriority w:val="99"/>
    <w:semiHidden/>
    <w:unhideWhenUsed/>
    <w:qFormat/>
    <w:rPr>
      <w:b/>
      <w:bCs/>
    </w:rPr>
  </w:style>
  <w:style w:type="character" w:styleId="ae">
    <w:name w:val="Strong"/>
    <w:basedOn w:val="a0"/>
    <w:uiPriority w:val="22"/>
    <w:qFormat/>
    <w:rPr>
      <w:b/>
      <w:bCs/>
    </w:rPr>
  </w:style>
  <w:style w:type="character" w:styleId="af">
    <w:name w:val="Hyperlink"/>
    <w:basedOn w:val="a0"/>
    <w:uiPriority w:val="99"/>
    <w:semiHidden/>
    <w:unhideWhenUsed/>
    <w:qFormat/>
    <w:rPr>
      <w:color w:val="0000FF"/>
      <w:u w:val="single"/>
    </w:rPr>
  </w:style>
  <w:style w:type="character" w:styleId="af0">
    <w:name w:val="annotation reference"/>
    <w:basedOn w:val="a0"/>
    <w:uiPriority w:val="99"/>
    <w:semiHidden/>
    <w:unhideWhenUsed/>
    <w:qFormat/>
    <w:rPr>
      <w:sz w:val="21"/>
      <w:szCs w:val="21"/>
    </w:rPr>
  </w:style>
  <w:style w:type="paragraph" w:customStyle="1" w:styleId="vsbcontentend">
    <w:name w:val="vsbcontent_end"/>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0">
    <w:name w:val="标题 1 字符"/>
    <w:basedOn w:val="a0"/>
    <w:link w:val="1"/>
    <w:uiPriority w:val="9"/>
    <w:qFormat/>
    <w:rPr>
      <w:rFonts w:ascii="宋体" w:eastAsia="宋体" w:hAnsi="宋体" w:cs="宋体"/>
      <w:b/>
      <w:bCs/>
      <w:kern w:val="36"/>
      <w:sz w:val="48"/>
      <w:szCs w:val="48"/>
    </w:rPr>
  </w:style>
  <w:style w:type="character" w:customStyle="1" w:styleId="a6">
    <w:name w:val="批注框文本 字符"/>
    <w:basedOn w:val="a0"/>
    <w:link w:val="a5"/>
    <w:uiPriority w:val="99"/>
    <w:semiHidden/>
    <w:qFormat/>
    <w:rPr>
      <w:sz w:val="18"/>
      <w:szCs w:val="18"/>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4">
    <w:name w:val="批注文字 字符"/>
    <w:basedOn w:val="a0"/>
    <w:link w:val="a3"/>
    <w:uiPriority w:val="99"/>
    <w:semiHidden/>
    <w:qFormat/>
  </w:style>
  <w:style w:type="character" w:customStyle="1" w:styleId="ad">
    <w:name w:val="批注主题 字符"/>
    <w:basedOn w:val="a4"/>
    <w:link w:val="ac"/>
    <w:uiPriority w:val="99"/>
    <w:semiHidden/>
    <w:qFormat/>
    <w:rPr>
      <w:b/>
      <w:bCs/>
    </w:rPr>
  </w:style>
  <w:style w:type="paragraph" w:styleId="af1">
    <w:name w:val="Revision"/>
    <w:hidden/>
    <w:uiPriority w:val="99"/>
    <w:semiHidden/>
    <w:rsid w:val="0022200C"/>
    <w:rPr>
      <w:kern w:val="2"/>
      <w:sz w:val="21"/>
      <w:szCs w:val="22"/>
    </w:rPr>
  </w:style>
  <w:style w:type="paragraph" w:styleId="af2">
    <w:name w:val="Subtitle"/>
    <w:basedOn w:val="a"/>
    <w:next w:val="a"/>
    <w:link w:val="af3"/>
    <w:uiPriority w:val="11"/>
    <w:qFormat/>
    <w:rsid w:val="005234DA"/>
    <w:p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3">
    <w:name w:val="副标题 字符"/>
    <w:basedOn w:val="a0"/>
    <w:link w:val="af2"/>
    <w:uiPriority w:val="11"/>
    <w:qFormat/>
    <w:rsid w:val="005234DA"/>
    <w:rPr>
      <w:rFonts w:asciiTheme="majorHAnsi" w:eastAsiaTheme="majorEastAsia" w:hAnsiTheme="majorHAnsi" w:cstheme="majorBidi"/>
      <w:color w:val="595959" w:themeColor="text1" w:themeTint="A6"/>
      <w:spacing w:val="15"/>
      <w:kern w:val="2"/>
      <w:sz w:val="28"/>
      <w:szCs w:val="28"/>
    </w:rPr>
  </w:style>
  <w:style w:type="table" w:customStyle="1" w:styleId="TableNormal">
    <w:name w:val="Table Normal"/>
    <w:semiHidden/>
    <w:unhideWhenUsed/>
    <w:qFormat/>
    <w:rsid w:val="005234DA"/>
    <w:rPr>
      <w:rFonts w:ascii="Arial" w:hAnsi="Arial" w:cs="Arial"/>
    </w:rPr>
    <w:tblPr>
      <w:tblCellMar>
        <w:top w:w="0" w:type="dxa"/>
        <w:left w:w="0" w:type="dxa"/>
        <w:bottom w:w="0" w:type="dxa"/>
        <w:right w:w="0" w:type="dxa"/>
      </w:tblCellMar>
    </w:tblPr>
  </w:style>
  <w:style w:type="paragraph" w:customStyle="1" w:styleId="TableText">
    <w:name w:val="Table Text"/>
    <w:basedOn w:val="a"/>
    <w:semiHidden/>
    <w:qFormat/>
    <w:rsid w:val="005234DA"/>
    <w:pPr>
      <w:widowControl/>
      <w:kinsoku w:val="0"/>
      <w:autoSpaceDE w:val="0"/>
      <w:autoSpaceDN w:val="0"/>
      <w:adjustRightInd w:val="0"/>
      <w:snapToGrid w:val="0"/>
      <w:jc w:val="center"/>
      <w:textAlignment w:val="baseline"/>
    </w:pPr>
    <w:rPr>
      <w:rFonts w:ascii="Arial" w:eastAsia="Arial" w:hAnsi="Arial" w:cs="Arial"/>
      <w:snapToGrid w:val="0"/>
      <w:color w:val="000000"/>
      <w:kern w:val="0"/>
      <w:szCs w:val="21"/>
      <w:lang w:eastAsia="en-US"/>
    </w:rPr>
  </w:style>
  <w:style w:type="paragraph" w:customStyle="1" w:styleId="11">
    <w:name w:val="样式1"/>
    <w:basedOn w:val="a"/>
    <w:link w:val="12"/>
    <w:qFormat/>
    <w:rsid w:val="005234DA"/>
    <w:pPr>
      <w:spacing w:line="560" w:lineRule="exact"/>
      <w:ind w:left="130"/>
    </w:pPr>
    <w:rPr>
      <w:rFonts w:ascii="Times New Roman" w:eastAsia="仿宋_GB2312" w:hAnsi="Times New Roman"/>
      <w:sz w:val="32"/>
      <w:szCs w:val="20"/>
    </w:rPr>
  </w:style>
  <w:style w:type="character" w:customStyle="1" w:styleId="12">
    <w:name w:val="样式1 字符"/>
    <w:basedOn w:val="a0"/>
    <w:link w:val="11"/>
    <w:qFormat/>
    <w:rsid w:val="005234DA"/>
    <w:rPr>
      <w:rFonts w:ascii="Times New Roman" w:eastAsia="仿宋_GB2312" w:hAnsi="Times New Roman"/>
      <w:kern w:val="2"/>
      <w:sz w:val="32"/>
    </w:rPr>
  </w:style>
  <w:style w:type="paragraph" w:styleId="af4">
    <w:name w:val="Body Text"/>
    <w:basedOn w:val="a"/>
    <w:link w:val="af5"/>
    <w:semiHidden/>
    <w:qFormat/>
    <w:rsid w:val="003E7361"/>
    <w:pPr>
      <w:widowControl/>
      <w:kinsoku w:val="0"/>
      <w:autoSpaceDE w:val="0"/>
      <w:autoSpaceDN w:val="0"/>
      <w:adjustRightInd w:val="0"/>
      <w:snapToGrid w:val="0"/>
      <w:ind w:left="130"/>
      <w:jc w:val="left"/>
      <w:textAlignment w:val="baseline"/>
    </w:pPr>
    <w:rPr>
      <w:rFonts w:ascii="仿宋" w:eastAsia="仿宋" w:hAnsi="仿宋" w:cs="仿宋"/>
      <w:snapToGrid w:val="0"/>
      <w:color w:val="000000"/>
      <w:kern w:val="0"/>
      <w:sz w:val="37"/>
      <w:szCs w:val="37"/>
      <w:lang w:eastAsia="en-US"/>
    </w:rPr>
  </w:style>
  <w:style w:type="character" w:customStyle="1" w:styleId="af5">
    <w:name w:val="正文文本 字符"/>
    <w:basedOn w:val="a0"/>
    <w:link w:val="af4"/>
    <w:semiHidden/>
    <w:rsid w:val="003E7361"/>
    <w:rPr>
      <w:rFonts w:ascii="仿宋" w:eastAsia="仿宋" w:hAnsi="仿宋" w:cs="仿宋"/>
      <w:snapToGrid w:val="0"/>
      <w:color w:val="000000"/>
      <w:sz w:val="37"/>
      <w:szCs w:val="3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jtuzs@xjtu.edu.cn" TargetMode="External"/><Relationship Id="rId3" Type="http://schemas.openxmlformats.org/officeDocument/2006/relationships/settings" Target="settings.xml"/><Relationship Id="rId7" Type="http://schemas.openxmlformats.org/officeDocument/2006/relationships/hyperlink" Target="mailto:jwb@xjtu.edu.c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AB433-6A73-45C8-B33E-D5C9086C0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682</Words>
  <Characters>3893</Characters>
  <Application>Microsoft Office Word</Application>
  <DocSecurity>0</DocSecurity>
  <Lines>32</Lines>
  <Paragraphs>9</Paragraphs>
  <ScaleCrop>false</ScaleCrop>
  <Company>xjtu</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吴梦秋</dc:creator>
  <cp:lastModifiedBy>王中方</cp:lastModifiedBy>
  <cp:revision>2</cp:revision>
  <cp:lastPrinted>2024-04-08T02:21:00Z</cp:lastPrinted>
  <dcterms:created xsi:type="dcterms:W3CDTF">2024-04-15T00:45:00Z</dcterms:created>
  <dcterms:modified xsi:type="dcterms:W3CDTF">2024-04-15T00:45:00Z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2052-5.2.1.7798</vt:lpwstr>
  </property>
  <property fmtid="{D5CDD505-2E9C-101B-9397-08002B2CF9AE}" pid="3" name="ICV">
    <vt:lpwstr>08B3B49CEFAC4717DF0F30648902A897_43</vt:lpwstr>
  </property>
</Properties>
</file>